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3CA41" w14:textId="77777777" w:rsidR="00697ABD" w:rsidRPr="00697ABD" w:rsidRDefault="00697ABD" w:rsidP="00697ABD">
      <w:pPr>
        <w:jc w:val="center"/>
        <w:rPr>
          <w:b/>
          <w:sz w:val="27"/>
          <w:szCs w:val="27"/>
        </w:rPr>
      </w:pPr>
      <w:bookmarkStart w:id="0" w:name="_GoBack"/>
      <w:bookmarkEnd w:id="0"/>
      <w:r w:rsidRPr="00697ABD">
        <w:rPr>
          <w:b/>
          <w:sz w:val="27"/>
          <w:szCs w:val="27"/>
        </w:rPr>
        <w:t>Formal Five</w:t>
      </w:r>
    </w:p>
    <w:p w14:paraId="4B630A89" w14:textId="77777777" w:rsidR="00697ABD" w:rsidRPr="00697ABD" w:rsidRDefault="00697ABD" w:rsidP="00697ABD">
      <w:pPr>
        <w:rPr>
          <w:rFonts w:ascii="Times New Roman" w:hAnsi="Times New Roman" w:cs="Times New Roman"/>
          <w:color w:val="000000" w:themeColor="text1"/>
          <w:sz w:val="27"/>
          <w:szCs w:val="27"/>
        </w:rPr>
      </w:pPr>
      <w:r w:rsidRPr="00697ABD">
        <w:rPr>
          <w:rFonts w:ascii="Times New Roman" w:hAnsi="Times New Roman" w:cs="Times New Roman"/>
          <w:b/>
          <w:color w:val="000000" w:themeColor="text1"/>
          <w:sz w:val="27"/>
          <w:szCs w:val="27"/>
        </w:rPr>
        <w:t xml:space="preserve">1.  Avoid contractions:  </w:t>
      </w:r>
      <w:r w:rsidRPr="00697ABD">
        <w:rPr>
          <w:rFonts w:ascii="Times New Roman" w:hAnsi="Times New Roman" w:cs="Times New Roman"/>
          <w:color w:val="000000" w:themeColor="text1"/>
          <w:sz w:val="27"/>
          <w:szCs w:val="27"/>
        </w:rPr>
        <w:t xml:space="preserve">Contractions are appropriate only for conversational use and for informal writing, </w:t>
      </w:r>
      <w:r w:rsidRPr="00697ABD">
        <w:rPr>
          <w:rFonts w:ascii="Times New Roman" w:hAnsi="Times New Roman" w:cs="Times New Roman"/>
          <w:b/>
          <w:color w:val="000000" w:themeColor="text1"/>
          <w:sz w:val="27"/>
          <w:szCs w:val="27"/>
        </w:rPr>
        <w:t>never</w:t>
      </w:r>
      <w:r w:rsidRPr="00697ABD">
        <w:rPr>
          <w:rFonts w:ascii="Times New Roman" w:hAnsi="Times New Roman" w:cs="Times New Roman"/>
          <w:color w:val="000000" w:themeColor="text1"/>
          <w:sz w:val="27"/>
          <w:szCs w:val="27"/>
        </w:rPr>
        <w:t xml:space="preserve"> for technical or formal writing. </w:t>
      </w:r>
    </w:p>
    <w:p w14:paraId="31980B54" w14:textId="77777777" w:rsidR="00697ABD" w:rsidRPr="00697ABD" w:rsidRDefault="00697ABD" w:rsidP="00697ABD">
      <w:pPr>
        <w:spacing w:after="120" w:line="240" w:lineRule="auto"/>
        <w:rPr>
          <w:rFonts w:ascii="Times New Roman" w:hAnsi="Times New Roman" w:cs="Times New Roman"/>
          <w:color w:val="000000" w:themeColor="text1"/>
          <w:sz w:val="27"/>
          <w:szCs w:val="27"/>
        </w:rPr>
      </w:pPr>
      <w:r w:rsidRPr="00697ABD">
        <w:rPr>
          <w:rFonts w:ascii="Times New Roman" w:hAnsi="Times New Roman" w:cs="Times New Roman"/>
          <w:color w:val="000000" w:themeColor="text1"/>
          <w:sz w:val="27"/>
          <w:szCs w:val="27"/>
        </w:rPr>
        <w:t xml:space="preserve">              a. </w:t>
      </w:r>
      <w:r>
        <w:rPr>
          <w:rFonts w:ascii="Times New Roman" w:hAnsi="Times New Roman" w:cs="Times New Roman"/>
          <w:color w:val="000000" w:themeColor="text1"/>
          <w:sz w:val="27"/>
          <w:szCs w:val="27"/>
        </w:rPr>
        <w:t xml:space="preserve">Can’t = cannot             </w:t>
      </w:r>
      <w:r>
        <w:rPr>
          <w:rFonts w:ascii="Times New Roman" w:hAnsi="Times New Roman" w:cs="Times New Roman"/>
          <w:color w:val="000000" w:themeColor="text1"/>
          <w:sz w:val="27"/>
          <w:szCs w:val="27"/>
        </w:rPr>
        <w:tab/>
      </w:r>
      <w:r>
        <w:rPr>
          <w:rFonts w:ascii="Times New Roman" w:hAnsi="Times New Roman" w:cs="Times New Roman"/>
          <w:color w:val="000000" w:themeColor="text1"/>
          <w:sz w:val="27"/>
          <w:szCs w:val="27"/>
        </w:rPr>
        <w:tab/>
        <w:t xml:space="preserve">       </w:t>
      </w:r>
      <w:r w:rsidRPr="00697ABD">
        <w:rPr>
          <w:rFonts w:ascii="Times New Roman" w:hAnsi="Times New Roman" w:cs="Times New Roman"/>
          <w:color w:val="000000" w:themeColor="text1"/>
          <w:sz w:val="27"/>
          <w:szCs w:val="27"/>
        </w:rPr>
        <w:t>c. Couldn’t = could not</w:t>
      </w:r>
    </w:p>
    <w:p w14:paraId="30F75C06" w14:textId="77777777" w:rsidR="00697ABD" w:rsidRPr="00697ABD" w:rsidRDefault="00A50380" w:rsidP="00697ABD">
      <w:pPr>
        <w:spacing w:after="0" w:line="240" w:lineRule="auto"/>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 xml:space="preserve">              b. </w:t>
      </w:r>
      <w:r w:rsidR="00697ABD" w:rsidRPr="00697ABD">
        <w:rPr>
          <w:rFonts w:ascii="Times New Roman" w:hAnsi="Times New Roman" w:cs="Times New Roman"/>
          <w:color w:val="000000" w:themeColor="text1"/>
          <w:sz w:val="27"/>
          <w:szCs w:val="27"/>
        </w:rPr>
        <w:t>Won’t = will not                                     d. Shouldn’t = should not</w:t>
      </w:r>
    </w:p>
    <w:p w14:paraId="1C922919" w14:textId="77777777" w:rsidR="00697ABD" w:rsidRPr="00697ABD" w:rsidRDefault="00697ABD" w:rsidP="00697ABD">
      <w:pPr>
        <w:spacing w:after="0" w:line="240" w:lineRule="auto"/>
        <w:rPr>
          <w:rFonts w:ascii="Times New Roman" w:hAnsi="Times New Roman" w:cs="Times New Roman"/>
          <w:color w:val="000000" w:themeColor="text1"/>
          <w:sz w:val="27"/>
          <w:szCs w:val="27"/>
        </w:rPr>
      </w:pPr>
    </w:p>
    <w:p w14:paraId="2E3F7289" w14:textId="77777777" w:rsidR="00697ABD" w:rsidRPr="00697ABD" w:rsidRDefault="00697ABD" w:rsidP="00697ABD">
      <w:pPr>
        <w:rPr>
          <w:rFonts w:ascii="Times New Roman" w:hAnsi="Times New Roman" w:cs="Times New Roman"/>
          <w:color w:val="FF0000"/>
          <w:sz w:val="27"/>
          <w:szCs w:val="27"/>
        </w:rPr>
      </w:pPr>
      <w:r w:rsidRPr="00697ABD">
        <w:rPr>
          <w:rFonts w:ascii="Times New Roman" w:hAnsi="Times New Roman" w:cs="Times New Roman"/>
          <w:color w:val="000000" w:themeColor="text1"/>
          <w:sz w:val="27"/>
          <w:szCs w:val="27"/>
        </w:rPr>
        <w:t xml:space="preserve">2. </w:t>
      </w:r>
      <w:r w:rsidRPr="00697ABD">
        <w:rPr>
          <w:rFonts w:ascii="Times New Roman" w:hAnsi="Times New Roman" w:cs="Times New Roman"/>
          <w:b/>
          <w:color w:val="000000" w:themeColor="text1"/>
          <w:sz w:val="27"/>
          <w:szCs w:val="27"/>
        </w:rPr>
        <w:t xml:space="preserve">No slang, texting lingo, or symbols: </w:t>
      </w:r>
      <w:r w:rsidRPr="00697ABD">
        <w:rPr>
          <w:rFonts w:ascii="Times New Roman" w:hAnsi="Times New Roman" w:cs="Times New Roman"/>
          <w:color w:val="000000" w:themeColor="text1"/>
          <w:sz w:val="27"/>
          <w:szCs w:val="27"/>
        </w:rPr>
        <w:t xml:space="preserve">DO NOT write like </w:t>
      </w:r>
      <w:r w:rsidR="003309B4">
        <w:rPr>
          <w:rFonts w:ascii="Times New Roman" w:hAnsi="Times New Roman" w:cs="Times New Roman"/>
          <w:color w:val="000000" w:themeColor="text1"/>
          <w:sz w:val="27"/>
          <w:szCs w:val="27"/>
        </w:rPr>
        <w:t>it</w:t>
      </w:r>
      <w:r w:rsidRPr="00697ABD">
        <w:rPr>
          <w:rFonts w:ascii="Times New Roman" w:hAnsi="Times New Roman" w:cs="Times New Roman"/>
          <w:color w:val="000000" w:themeColor="text1"/>
          <w:sz w:val="27"/>
          <w:szCs w:val="27"/>
        </w:rPr>
        <w:t xml:space="preserve"> is a conversation with a friend, an email, or a text message. </w:t>
      </w:r>
    </w:p>
    <w:p w14:paraId="5319AC10" w14:textId="77777777" w:rsidR="00697ABD" w:rsidRPr="00697ABD" w:rsidRDefault="00697ABD" w:rsidP="00697ABD">
      <w:pPr>
        <w:spacing w:after="120" w:line="240" w:lineRule="auto"/>
        <w:rPr>
          <w:rFonts w:ascii="Times New Roman" w:hAnsi="Times New Roman" w:cs="Times New Roman"/>
          <w:color w:val="000000" w:themeColor="text1"/>
          <w:sz w:val="27"/>
          <w:szCs w:val="27"/>
        </w:rPr>
      </w:pPr>
      <w:r w:rsidRPr="00697ABD">
        <w:rPr>
          <w:rFonts w:ascii="Times New Roman" w:hAnsi="Times New Roman" w:cs="Times New Roman"/>
          <w:color w:val="000000" w:themeColor="text1"/>
          <w:sz w:val="27"/>
          <w:szCs w:val="27"/>
        </w:rPr>
        <w:t xml:space="preserve">              a. &amp; = and              </w:t>
      </w:r>
      <w:r>
        <w:rPr>
          <w:rFonts w:ascii="Times New Roman" w:hAnsi="Times New Roman" w:cs="Times New Roman"/>
          <w:color w:val="000000" w:themeColor="text1"/>
          <w:sz w:val="27"/>
          <w:szCs w:val="27"/>
        </w:rPr>
        <w:t xml:space="preserve">               </w:t>
      </w:r>
      <w:r>
        <w:rPr>
          <w:rFonts w:ascii="Times New Roman" w:hAnsi="Times New Roman" w:cs="Times New Roman"/>
          <w:color w:val="000000" w:themeColor="text1"/>
          <w:sz w:val="27"/>
          <w:szCs w:val="27"/>
        </w:rPr>
        <w:tab/>
      </w:r>
      <w:r>
        <w:rPr>
          <w:rFonts w:ascii="Times New Roman" w:hAnsi="Times New Roman" w:cs="Times New Roman"/>
          <w:color w:val="000000" w:themeColor="text1"/>
          <w:sz w:val="27"/>
          <w:szCs w:val="27"/>
        </w:rPr>
        <w:tab/>
        <w:t xml:space="preserve">       </w:t>
      </w:r>
      <w:r w:rsidRPr="00697ABD">
        <w:rPr>
          <w:rFonts w:ascii="Times New Roman" w:hAnsi="Times New Roman" w:cs="Times New Roman"/>
          <w:color w:val="000000" w:themeColor="text1"/>
          <w:sz w:val="27"/>
          <w:szCs w:val="27"/>
        </w:rPr>
        <w:t>d.   b/c = because</w:t>
      </w:r>
    </w:p>
    <w:p w14:paraId="1AEAC7CB" w14:textId="77777777" w:rsidR="00697ABD" w:rsidRPr="00697ABD" w:rsidRDefault="00697ABD" w:rsidP="00697ABD">
      <w:pPr>
        <w:spacing w:after="120" w:line="240" w:lineRule="auto"/>
        <w:ind w:left="5760" w:hanging="5760"/>
        <w:rPr>
          <w:rFonts w:ascii="Times New Roman" w:hAnsi="Times New Roman" w:cs="Times New Roman"/>
          <w:color w:val="000000" w:themeColor="text1"/>
          <w:sz w:val="27"/>
          <w:szCs w:val="27"/>
        </w:rPr>
      </w:pPr>
      <w:r w:rsidRPr="00697ABD">
        <w:rPr>
          <w:rFonts w:ascii="Times New Roman" w:hAnsi="Times New Roman" w:cs="Times New Roman"/>
          <w:color w:val="000000" w:themeColor="text1"/>
          <w:sz w:val="27"/>
          <w:szCs w:val="27"/>
        </w:rPr>
        <w:t xml:space="preserve">              b. w/ = with                         </w:t>
      </w:r>
      <w:r>
        <w:rPr>
          <w:rFonts w:ascii="Times New Roman" w:hAnsi="Times New Roman" w:cs="Times New Roman"/>
          <w:color w:val="000000" w:themeColor="text1"/>
          <w:sz w:val="27"/>
          <w:szCs w:val="27"/>
        </w:rPr>
        <w:t xml:space="preserve">                       </w:t>
      </w:r>
      <w:r w:rsidRPr="00697ABD">
        <w:rPr>
          <w:rFonts w:ascii="Times New Roman" w:hAnsi="Times New Roman" w:cs="Times New Roman"/>
          <w:color w:val="000000" w:themeColor="text1"/>
          <w:sz w:val="27"/>
          <w:szCs w:val="27"/>
        </w:rPr>
        <w:t xml:space="preserve">e.   </w:t>
      </w:r>
      <w:proofErr w:type="gramStart"/>
      <w:r w:rsidRPr="00697ABD">
        <w:rPr>
          <w:rFonts w:ascii="Times New Roman" w:hAnsi="Times New Roman" w:cs="Times New Roman"/>
          <w:color w:val="000000" w:themeColor="text1"/>
          <w:sz w:val="27"/>
          <w:szCs w:val="27"/>
        </w:rPr>
        <w:t>lol</w:t>
      </w:r>
      <w:proofErr w:type="gramEnd"/>
      <w:r w:rsidRPr="00697ABD">
        <w:rPr>
          <w:rFonts w:ascii="Times New Roman" w:hAnsi="Times New Roman" w:cs="Times New Roman"/>
          <w:color w:val="000000" w:themeColor="text1"/>
          <w:sz w:val="27"/>
          <w:szCs w:val="27"/>
        </w:rPr>
        <w:t xml:space="preserve"> – laugh out loud </w:t>
      </w:r>
    </w:p>
    <w:p w14:paraId="3BFF7264" w14:textId="77777777" w:rsidR="00697ABD" w:rsidRPr="00697ABD" w:rsidRDefault="00697ABD" w:rsidP="00C37BED">
      <w:pPr>
        <w:spacing w:after="0" w:line="240" w:lineRule="auto"/>
        <w:ind w:left="5760" w:hanging="5760"/>
        <w:rPr>
          <w:rFonts w:ascii="Times New Roman" w:hAnsi="Times New Roman" w:cs="Times New Roman"/>
          <w:color w:val="000000" w:themeColor="text1"/>
          <w:sz w:val="27"/>
          <w:szCs w:val="27"/>
        </w:rPr>
      </w:pPr>
      <w:r w:rsidRPr="00697ABD">
        <w:rPr>
          <w:rFonts w:ascii="Times New Roman" w:hAnsi="Times New Roman" w:cs="Times New Roman"/>
          <w:color w:val="000000" w:themeColor="text1"/>
          <w:sz w:val="27"/>
          <w:szCs w:val="27"/>
        </w:rPr>
        <w:t xml:space="preserve">              c. </w:t>
      </w:r>
      <w:proofErr w:type="gramStart"/>
      <w:r w:rsidRPr="00697ABD">
        <w:rPr>
          <w:rFonts w:ascii="Times New Roman" w:hAnsi="Times New Roman" w:cs="Times New Roman"/>
          <w:color w:val="000000" w:themeColor="text1"/>
          <w:sz w:val="27"/>
          <w:szCs w:val="27"/>
        </w:rPr>
        <w:t>w</w:t>
      </w:r>
      <w:proofErr w:type="gramEnd"/>
      <w:r w:rsidRPr="00697ABD">
        <w:rPr>
          <w:rFonts w:ascii="Times New Roman" w:hAnsi="Times New Roman" w:cs="Times New Roman"/>
          <w:color w:val="000000" w:themeColor="text1"/>
          <w:sz w:val="27"/>
          <w:szCs w:val="27"/>
        </w:rPr>
        <w:t xml:space="preserve">/out = without </w:t>
      </w:r>
      <w:r w:rsidR="00C37BED">
        <w:rPr>
          <w:rFonts w:ascii="Times New Roman" w:hAnsi="Times New Roman" w:cs="Times New Roman"/>
          <w:color w:val="000000" w:themeColor="text1"/>
          <w:sz w:val="27"/>
          <w:szCs w:val="27"/>
        </w:rPr>
        <w:t xml:space="preserve"> </w:t>
      </w:r>
    </w:p>
    <w:p w14:paraId="51D43048" w14:textId="77777777" w:rsidR="00697ABD" w:rsidRPr="00697ABD" w:rsidRDefault="00697ABD" w:rsidP="00697ABD">
      <w:pPr>
        <w:spacing w:after="0" w:line="240" w:lineRule="auto"/>
        <w:ind w:left="5760" w:hanging="5760"/>
        <w:rPr>
          <w:rFonts w:ascii="Times New Roman" w:hAnsi="Times New Roman" w:cs="Times New Roman"/>
          <w:color w:val="000000" w:themeColor="text1"/>
          <w:sz w:val="27"/>
          <w:szCs w:val="27"/>
        </w:rPr>
      </w:pPr>
    </w:p>
    <w:p w14:paraId="544D1EB6" w14:textId="77777777" w:rsidR="00697ABD" w:rsidRDefault="00697ABD" w:rsidP="00697ABD">
      <w:pPr>
        <w:spacing w:after="0" w:line="240" w:lineRule="auto"/>
        <w:rPr>
          <w:rFonts w:ascii="Times New Roman" w:hAnsi="Times New Roman" w:cs="Times New Roman"/>
          <w:color w:val="000000" w:themeColor="text1"/>
          <w:sz w:val="27"/>
          <w:szCs w:val="27"/>
        </w:rPr>
      </w:pPr>
      <w:r w:rsidRPr="00697ABD">
        <w:rPr>
          <w:rFonts w:ascii="Times New Roman" w:hAnsi="Times New Roman" w:cs="Times New Roman"/>
          <w:color w:val="000000" w:themeColor="text1"/>
          <w:sz w:val="27"/>
          <w:szCs w:val="27"/>
        </w:rPr>
        <w:t xml:space="preserve">3.  </w:t>
      </w:r>
      <w:r w:rsidRPr="00697ABD">
        <w:rPr>
          <w:rFonts w:ascii="Times New Roman" w:hAnsi="Times New Roman" w:cs="Times New Roman"/>
          <w:b/>
          <w:color w:val="000000" w:themeColor="text1"/>
          <w:sz w:val="27"/>
          <w:szCs w:val="27"/>
        </w:rPr>
        <w:t>Do not use unnecessary abbreviations:</w:t>
      </w:r>
      <w:r w:rsidRPr="00697ABD">
        <w:rPr>
          <w:rFonts w:ascii="Times New Roman" w:hAnsi="Times New Roman" w:cs="Times New Roman"/>
          <w:color w:val="000000" w:themeColor="text1"/>
          <w:sz w:val="27"/>
          <w:szCs w:val="27"/>
        </w:rPr>
        <w:t xml:space="preserve"> Abbreviations serve as shortcuts for long expressions or words. Some abbreviations are appropriate in formal writing while others are not appropriate</w:t>
      </w:r>
      <w:r>
        <w:rPr>
          <w:rFonts w:ascii="Times New Roman" w:hAnsi="Times New Roman" w:cs="Times New Roman"/>
          <w:color w:val="000000" w:themeColor="text1"/>
          <w:sz w:val="27"/>
          <w:szCs w:val="27"/>
        </w:rPr>
        <w:t xml:space="preserve">.  </w:t>
      </w:r>
    </w:p>
    <w:p w14:paraId="2D9FFCD1" w14:textId="77777777" w:rsidR="00697ABD" w:rsidRDefault="00697ABD" w:rsidP="00697ABD">
      <w:pPr>
        <w:pStyle w:val="ListParagraph"/>
        <w:numPr>
          <w:ilvl w:val="0"/>
          <w:numId w:val="2"/>
        </w:numPr>
        <w:spacing w:after="0" w:line="240" w:lineRule="auto"/>
        <w:rPr>
          <w:rFonts w:ascii="Times New Roman" w:hAnsi="Times New Roman" w:cs="Times New Roman"/>
          <w:sz w:val="27"/>
          <w:szCs w:val="27"/>
        </w:rPr>
      </w:pPr>
      <w:r w:rsidRPr="00697ABD">
        <w:rPr>
          <w:rFonts w:ascii="Times New Roman" w:hAnsi="Times New Roman" w:cs="Times New Roman"/>
          <w:sz w:val="27"/>
          <w:szCs w:val="27"/>
        </w:rPr>
        <w:t>It is acceptable to use Dr.</w:t>
      </w:r>
    </w:p>
    <w:p w14:paraId="6DB2A973" w14:textId="77777777" w:rsidR="00697ABD" w:rsidRPr="00697ABD" w:rsidRDefault="00697ABD" w:rsidP="00697ABD">
      <w:pPr>
        <w:pStyle w:val="ListParagraph"/>
        <w:numPr>
          <w:ilvl w:val="0"/>
          <w:numId w:val="2"/>
        </w:numPr>
        <w:spacing w:after="0" w:line="240" w:lineRule="auto"/>
        <w:rPr>
          <w:rFonts w:ascii="Times New Roman" w:hAnsi="Times New Roman" w:cs="Times New Roman"/>
          <w:sz w:val="27"/>
          <w:szCs w:val="27"/>
        </w:rPr>
      </w:pPr>
      <w:r w:rsidRPr="00697ABD">
        <w:rPr>
          <w:rFonts w:ascii="Times New Roman" w:hAnsi="Times New Roman" w:cs="Times New Roman"/>
          <w:sz w:val="27"/>
          <w:szCs w:val="27"/>
        </w:rPr>
        <w:t>It is acceptable to use educational degree abbreviations (B.A., M.A., Ph.D.)</w:t>
      </w:r>
    </w:p>
    <w:p w14:paraId="7A1BA493" w14:textId="77777777" w:rsidR="00697ABD" w:rsidRDefault="00697ABD" w:rsidP="00697ABD">
      <w:pPr>
        <w:pStyle w:val="ListParagraph"/>
        <w:numPr>
          <w:ilvl w:val="0"/>
          <w:numId w:val="2"/>
        </w:numPr>
        <w:spacing w:after="0" w:line="240" w:lineRule="auto"/>
        <w:rPr>
          <w:rFonts w:ascii="Times New Roman" w:hAnsi="Times New Roman" w:cs="Times New Roman"/>
          <w:sz w:val="27"/>
          <w:szCs w:val="27"/>
        </w:rPr>
      </w:pPr>
      <w:r w:rsidRPr="00697ABD">
        <w:rPr>
          <w:rFonts w:ascii="Times New Roman" w:hAnsi="Times New Roman" w:cs="Times New Roman"/>
          <w:sz w:val="27"/>
          <w:szCs w:val="27"/>
        </w:rPr>
        <w:t xml:space="preserve">Do not abbreviate days of the week;  names of countries, states, or cities; do not abbreviate words like Street, Avenue, Road, Drive. </w:t>
      </w:r>
    </w:p>
    <w:p w14:paraId="118588BA" w14:textId="77777777" w:rsidR="00697ABD" w:rsidRDefault="00697ABD" w:rsidP="00697ABD">
      <w:pPr>
        <w:pStyle w:val="ListParagraph"/>
        <w:numPr>
          <w:ilvl w:val="0"/>
          <w:numId w:val="2"/>
        </w:numPr>
        <w:spacing w:after="0" w:line="240" w:lineRule="auto"/>
        <w:rPr>
          <w:rFonts w:ascii="Times New Roman" w:hAnsi="Times New Roman" w:cs="Times New Roman"/>
          <w:sz w:val="27"/>
          <w:szCs w:val="27"/>
        </w:rPr>
      </w:pPr>
      <w:r w:rsidRPr="00697ABD">
        <w:rPr>
          <w:rFonts w:ascii="Times New Roman" w:hAnsi="Times New Roman" w:cs="Times New Roman"/>
          <w:sz w:val="27"/>
          <w:szCs w:val="27"/>
        </w:rPr>
        <w:t xml:space="preserve">There are some abbreviations that are universally acceptable, even in formal writing, for instance: “P.M.” or “p.m.” (post meridian), “CST” (Central Standard Time), “TV” (television), or “et.al.” (and others). </w:t>
      </w:r>
    </w:p>
    <w:p w14:paraId="4ADAFBA5" w14:textId="77777777" w:rsidR="00404D78" w:rsidRDefault="00404D78" w:rsidP="00404D78">
      <w:pPr>
        <w:pStyle w:val="ListParagraph"/>
        <w:spacing w:after="0" w:line="240" w:lineRule="auto"/>
        <w:rPr>
          <w:rFonts w:ascii="Times New Roman" w:hAnsi="Times New Roman" w:cs="Times New Roman"/>
          <w:sz w:val="27"/>
          <w:szCs w:val="27"/>
        </w:rPr>
      </w:pPr>
    </w:p>
    <w:p w14:paraId="4DF4CBFF" w14:textId="77777777" w:rsidR="00404D78" w:rsidRPr="00404D78" w:rsidRDefault="00404D78" w:rsidP="00404D78">
      <w:pPr>
        <w:spacing w:after="0" w:line="240" w:lineRule="auto"/>
        <w:rPr>
          <w:rFonts w:ascii="Times New Roman" w:hAnsi="Times New Roman" w:cs="Times New Roman"/>
          <w:sz w:val="24"/>
          <w:szCs w:val="24"/>
        </w:rPr>
      </w:pPr>
      <w:r w:rsidRPr="00404D78">
        <w:rPr>
          <w:rFonts w:ascii="Times New Roman" w:hAnsi="Times New Roman" w:cs="Times New Roman"/>
          <w:sz w:val="24"/>
          <w:szCs w:val="24"/>
        </w:rPr>
        <w:t>Note:  There is basically only one main rule governing the usage of acronyms in formal writing: When initially using an acronym that might be unfamiliar to your reader, spell out the meaning, followed by the acronym enclosed in parentheses, after which you can use only the acronym. For example, The National Aeronautics and Space Administration</w:t>
      </w:r>
      <w:r w:rsidR="002357A3">
        <w:rPr>
          <w:rFonts w:ascii="Times New Roman" w:hAnsi="Times New Roman" w:cs="Times New Roman"/>
          <w:sz w:val="24"/>
          <w:szCs w:val="24"/>
        </w:rPr>
        <w:t xml:space="preserve"> (NASA) is a</w:t>
      </w:r>
      <w:r w:rsidRPr="00404D78">
        <w:rPr>
          <w:rFonts w:ascii="Times New Roman" w:hAnsi="Times New Roman" w:cs="Times New Roman"/>
          <w:sz w:val="24"/>
          <w:szCs w:val="24"/>
        </w:rPr>
        <w:t xml:space="preserve"> federal agency that is responsible for </w:t>
      </w:r>
      <w:r w:rsidR="00A50380">
        <w:fldChar w:fldCharType="begin"/>
      </w:r>
      <w:r w:rsidR="00A50380">
        <w:instrText xml:space="preserve"> HYPERLINK "http://www.yourdictionary.com/aerospace" \t "_top" </w:instrText>
      </w:r>
      <w:r w:rsidR="00A50380">
        <w:fldChar w:fldCharType="separate"/>
      </w:r>
      <w:r w:rsidRPr="00404D78">
        <w:rPr>
          <w:rStyle w:val="Hyperlink"/>
          <w:rFonts w:ascii="Times New Roman" w:hAnsi="Times New Roman" w:cs="Times New Roman"/>
          <w:color w:val="auto"/>
          <w:sz w:val="24"/>
          <w:szCs w:val="24"/>
          <w:u w:val="none"/>
        </w:rPr>
        <w:t>aerospace</w:t>
      </w:r>
      <w:r w:rsidR="00A50380">
        <w:rPr>
          <w:rStyle w:val="Hyperlink"/>
          <w:rFonts w:ascii="Times New Roman" w:hAnsi="Times New Roman" w:cs="Times New Roman"/>
          <w:color w:val="auto"/>
          <w:sz w:val="24"/>
          <w:szCs w:val="24"/>
          <w:u w:val="none"/>
        </w:rPr>
        <w:fldChar w:fldCharType="end"/>
      </w:r>
      <w:r w:rsidRPr="00404D78">
        <w:rPr>
          <w:rFonts w:ascii="Times New Roman" w:hAnsi="Times New Roman" w:cs="Times New Roman"/>
          <w:sz w:val="24"/>
          <w:szCs w:val="24"/>
        </w:rPr>
        <w:t xml:space="preserve"> research, </w:t>
      </w:r>
      <w:r w:rsidR="00A50380">
        <w:fldChar w:fldCharType="begin"/>
      </w:r>
      <w:r w:rsidR="00A50380">
        <w:instrText xml:space="preserve"> HYPERLINK "http://www.yourdictionary.com/aeronautics" \t "_top" </w:instrText>
      </w:r>
      <w:r w:rsidR="00A50380">
        <w:fldChar w:fldCharType="separate"/>
      </w:r>
      <w:r w:rsidRPr="00404D78">
        <w:rPr>
          <w:rStyle w:val="Hyperlink"/>
          <w:rFonts w:ascii="Times New Roman" w:hAnsi="Times New Roman" w:cs="Times New Roman"/>
          <w:color w:val="auto"/>
          <w:sz w:val="24"/>
          <w:szCs w:val="24"/>
          <w:u w:val="none"/>
        </w:rPr>
        <w:t>aeronautics</w:t>
      </w:r>
      <w:r w:rsidR="00A50380">
        <w:rPr>
          <w:rStyle w:val="Hyperlink"/>
          <w:rFonts w:ascii="Times New Roman" w:hAnsi="Times New Roman" w:cs="Times New Roman"/>
          <w:color w:val="auto"/>
          <w:sz w:val="24"/>
          <w:szCs w:val="24"/>
          <w:u w:val="none"/>
        </w:rPr>
        <w:fldChar w:fldCharType="end"/>
      </w:r>
      <w:r w:rsidRPr="00404D78">
        <w:rPr>
          <w:rFonts w:ascii="Times New Roman" w:hAnsi="Times New Roman" w:cs="Times New Roman"/>
          <w:sz w:val="24"/>
          <w:szCs w:val="24"/>
        </w:rPr>
        <w:t>, and the civilian space program.</w:t>
      </w:r>
    </w:p>
    <w:p w14:paraId="4342D46C" w14:textId="77777777" w:rsidR="00697ABD" w:rsidRPr="00697ABD" w:rsidRDefault="00697ABD" w:rsidP="00697ABD">
      <w:pPr>
        <w:spacing w:after="0" w:line="240" w:lineRule="auto"/>
        <w:rPr>
          <w:rFonts w:ascii="Times New Roman" w:hAnsi="Times New Roman" w:cs="Times New Roman"/>
          <w:color w:val="000000" w:themeColor="text1"/>
          <w:sz w:val="27"/>
          <w:szCs w:val="27"/>
        </w:rPr>
      </w:pPr>
    </w:p>
    <w:p w14:paraId="75DC0474" w14:textId="77777777" w:rsidR="00697ABD" w:rsidRDefault="00697ABD" w:rsidP="00697ABD">
      <w:pPr>
        <w:spacing w:after="0" w:line="240" w:lineRule="auto"/>
        <w:rPr>
          <w:rFonts w:ascii="Times New Roman" w:hAnsi="Times New Roman" w:cs="Times New Roman"/>
          <w:color w:val="000000" w:themeColor="text1"/>
          <w:sz w:val="27"/>
          <w:szCs w:val="27"/>
        </w:rPr>
      </w:pPr>
      <w:r w:rsidRPr="00697ABD">
        <w:rPr>
          <w:rFonts w:ascii="Times New Roman" w:hAnsi="Times New Roman" w:cs="Times New Roman"/>
          <w:color w:val="000000" w:themeColor="text1"/>
          <w:sz w:val="27"/>
          <w:szCs w:val="27"/>
        </w:rPr>
        <w:t xml:space="preserve">4.  </w:t>
      </w:r>
      <w:r w:rsidRPr="00697ABD">
        <w:rPr>
          <w:rFonts w:ascii="Times New Roman" w:hAnsi="Times New Roman" w:cs="Times New Roman"/>
          <w:b/>
          <w:color w:val="000000" w:themeColor="text1"/>
          <w:sz w:val="27"/>
          <w:szCs w:val="27"/>
        </w:rPr>
        <w:t>Avoid use of “you” (second person):</w:t>
      </w:r>
      <w:r w:rsidRPr="00697ABD">
        <w:rPr>
          <w:rFonts w:ascii="Times New Roman" w:hAnsi="Times New Roman" w:cs="Times New Roman"/>
          <w:color w:val="000000" w:themeColor="text1"/>
          <w:sz w:val="27"/>
          <w:szCs w:val="27"/>
        </w:rPr>
        <w:t xml:space="preserve">  The use of “I” in formal writing is debatable. </w:t>
      </w:r>
      <w:r w:rsidR="00927737">
        <w:rPr>
          <w:rFonts w:ascii="Times New Roman" w:hAnsi="Times New Roman" w:cs="Times New Roman"/>
          <w:color w:val="000000" w:themeColor="text1"/>
          <w:sz w:val="27"/>
          <w:szCs w:val="27"/>
        </w:rPr>
        <w:t xml:space="preserve">Audience, </w:t>
      </w:r>
      <w:r w:rsidR="002357A3">
        <w:rPr>
          <w:rFonts w:ascii="Times New Roman" w:hAnsi="Times New Roman" w:cs="Times New Roman"/>
          <w:color w:val="000000" w:themeColor="text1"/>
          <w:sz w:val="27"/>
          <w:szCs w:val="27"/>
        </w:rPr>
        <w:t>purpose</w:t>
      </w:r>
      <w:r w:rsidR="00927737">
        <w:rPr>
          <w:rFonts w:ascii="Times New Roman" w:hAnsi="Times New Roman" w:cs="Times New Roman"/>
          <w:color w:val="000000" w:themeColor="text1"/>
          <w:sz w:val="27"/>
          <w:szCs w:val="27"/>
        </w:rPr>
        <w:t>, and/or task</w:t>
      </w:r>
      <w:r w:rsidR="002357A3">
        <w:rPr>
          <w:rFonts w:ascii="Times New Roman" w:hAnsi="Times New Roman" w:cs="Times New Roman"/>
          <w:color w:val="000000" w:themeColor="text1"/>
          <w:sz w:val="27"/>
          <w:szCs w:val="27"/>
        </w:rPr>
        <w:t xml:space="preserve"> determine the use of “I”.  </w:t>
      </w:r>
    </w:p>
    <w:p w14:paraId="14A3D273" w14:textId="77777777" w:rsidR="002357A3" w:rsidRPr="00697ABD" w:rsidRDefault="002357A3" w:rsidP="00697ABD">
      <w:pPr>
        <w:spacing w:after="0" w:line="240" w:lineRule="auto"/>
        <w:rPr>
          <w:rFonts w:ascii="Times New Roman" w:hAnsi="Times New Roman" w:cs="Times New Roman"/>
          <w:color w:val="000000" w:themeColor="text1"/>
          <w:sz w:val="27"/>
          <w:szCs w:val="27"/>
        </w:rPr>
      </w:pPr>
    </w:p>
    <w:p w14:paraId="6BCD4670" w14:textId="030B0843" w:rsidR="00697ABD" w:rsidRPr="00C37BED" w:rsidRDefault="00697ABD" w:rsidP="00697ABD">
      <w:pPr>
        <w:spacing w:after="0" w:line="240" w:lineRule="auto"/>
        <w:rPr>
          <w:rFonts w:ascii="Times New Roman" w:hAnsi="Times New Roman" w:cs="Times New Roman"/>
          <w:sz w:val="27"/>
          <w:szCs w:val="27"/>
        </w:rPr>
      </w:pPr>
      <w:r w:rsidRPr="00697ABD">
        <w:rPr>
          <w:rFonts w:ascii="Times New Roman" w:hAnsi="Times New Roman" w:cs="Times New Roman"/>
          <w:color w:val="000000" w:themeColor="text1"/>
          <w:sz w:val="27"/>
          <w:szCs w:val="27"/>
        </w:rPr>
        <w:t xml:space="preserve">5.  </w:t>
      </w:r>
      <w:r w:rsidRPr="00697ABD">
        <w:rPr>
          <w:rFonts w:ascii="Times New Roman" w:hAnsi="Times New Roman" w:cs="Times New Roman"/>
          <w:b/>
          <w:color w:val="000000" w:themeColor="text1"/>
          <w:sz w:val="27"/>
          <w:szCs w:val="27"/>
        </w:rPr>
        <w:t>Introducing or giving credit to text:</w:t>
      </w:r>
      <w:r w:rsidRPr="00697ABD">
        <w:rPr>
          <w:rFonts w:ascii="Times New Roman" w:hAnsi="Times New Roman" w:cs="Times New Roman"/>
          <w:color w:val="000000" w:themeColor="text1"/>
          <w:sz w:val="27"/>
          <w:szCs w:val="27"/>
        </w:rPr>
        <w:t xml:space="preserve"> The Core require</w:t>
      </w:r>
      <w:r w:rsidR="00C37BED">
        <w:rPr>
          <w:rFonts w:ascii="Times New Roman" w:hAnsi="Times New Roman" w:cs="Times New Roman"/>
          <w:color w:val="000000" w:themeColor="text1"/>
          <w:sz w:val="27"/>
          <w:szCs w:val="27"/>
        </w:rPr>
        <w:t>s</w:t>
      </w:r>
      <w:r w:rsidRPr="00697ABD">
        <w:rPr>
          <w:rFonts w:ascii="Times New Roman" w:hAnsi="Times New Roman" w:cs="Times New Roman"/>
          <w:color w:val="000000" w:themeColor="text1"/>
          <w:sz w:val="27"/>
          <w:szCs w:val="27"/>
        </w:rPr>
        <w:t xml:space="preserve"> us to do more writin</w:t>
      </w:r>
      <w:r w:rsidR="00C37BED">
        <w:rPr>
          <w:rFonts w:ascii="Times New Roman" w:hAnsi="Times New Roman" w:cs="Times New Roman"/>
          <w:color w:val="000000" w:themeColor="text1"/>
          <w:sz w:val="27"/>
          <w:szCs w:val="27"/>
        </w:rPr>
        <w:t xml:space="preserve">g that is text dependent, so students need to have a </w:t>
      </w:r>
      <w:r w:rsidRPr="00697ABD">
        <w:rPr>
          <w:rFonts w:ascii="Times New Roman" w:hAnsi="Times New Roman" w:cs="Times New Roman"/>
          <w:color w:val="000000" w:themeColor="text1"/>
          <w:sz w:val="27"/>
          <w:szCs w:val="27"/>
        </w:rPr>
        <w:t xml:space="preserve">formal way to introduce </w:t>
      </w:r>
      <w:r w:rsidR="00C37BED">
        <w:rPr>
          <w:rFonts w:ascii="Times New Roman" w:hAnsi="Times New Roman" w:cs="Times New Roman"/>
          <w:color w:val="000000" w:themeColor="text1"/>
          <w:sz w:val="27"/>
          <w:szCs w:val="27"/>
        </w:rPr>
        <w:t xml:space="preserve">a </w:t>
      </w:r>
      <w:r w:rsidRPr="00697ABD">
        <w:rPr>
          <w:rFonts w:ascii="Times New Roman" w:hAnsi="Times New Roman" w:cs="Times New Roman"/>
          <w:color w:val="000000" w:themeColor="text1"/>
          <w:sz w:val="27"/>
          <w:szCs w:val="27"/>
        </w:rPr>
        <w:t xml:space="preserve">text, </w:t>
      </w:r>
      <w:r w:rsidR="00C37BED">
        <w:rPr>
          <w:rFonts w:ascii="Times New Roman" w:hAnsi="Times New Roman" w:cs="Times New Roman"/>
          <w:color w:val="000000" w:themeColor="text1"/>
          <w:sz w:val="27"/>
          <w:szCs w:val="27"/>
        </w:rPr>
        <w:t xml:space="preserve">introduce part of a </w:t>
      </w:r>
      <w:r w:rsidRPr="00697ABD">
        <w:rPr>
          <w:rFonts w:ascii="Times New Roman" w:hAnsi="Times New Roman" w:cs="Times New Roman"/>
          <w:color w:val="000000" w:themeColor="text1"/>
          <w:sz w:val="27"/>
          <w:szCs w:val="27"/>
        </w:rPr>
        <w:t xml:space="preserve">text, or give credit to the text within the </w:t>
      </w:r>
      <w:r w:rsidR="00C37BED" w:rsidRPr="00697ABD">
        <w:rPr>
          <w:rFonts w:ascii="Times New Roman" w:hAnsi="Times New Roman" w:cs="Times New Roman"/>
          <w:color w:val="000000" w:themeColor="text1"/>
          <w:sz w:val="27"/>
          <w:szCs w:val="27"/>
        </w:rPr>
        <w:t>document.</w:t>
      </w:r>
      <w:r w:rsidR="00C37BED">
        <w:rPr>
          <w:rFonts w:ascii="Times New Roman" w:hAnsi="Times New Roman" w:cs="Times New Roman"/>
          <w:color w:val="000000" w:themeColor="text1"/>
          <w:sz w:val="27"/>
          <w:szCs w:val="27"/>
        </w:rPr>
        <w:t xml:space="preserve">  These types of phrases are called </w:t>
      </w:r>
      <w:r w:rsidR="00C37BED" w:rsidRPr="00FA6FB9">
        <w:rPr>
          <w:rFonts w:ascii="Times New Roman" w:hAnsi="Times New Roman" w:cs="Times New Roman"/>
          <w:color w:val="000000" w:themeColor="text1"/>
          <w:sz w:val="27"/>
          <w:szCs w:val="27"/>
          <w:u w:val="single"/>
        </w:rPr>
        <w:t>“signal phrases</w:t>
      </w:r>
      <w:r w:rsidR="00C37BED">
        <w:rPr>
          <w:rFonts w:ascii="Times New Roman" w:hAnsi="Times New Roman" w:cs="Times New Roman"/>
          <w:color w:val="000000" w:themeColor="text1"/>
          <w:sz w:val="27"/>
          <w:szCs w:val="27"/>
        </w:rPr>
        <w:t xml:space="preserve">”; they will signal the reader that the ideas or research are not the writer’s own.  </w:t>
      </w:r>
      <w:r w:rsidRPr="00697ABD">
        <w:rPr>
          <w:rFonts w:ascii="Times New Roman" w:hAnsi="Times New Roman" w:cs="Times New Roman"/>
          <w:color w:val="000000" w:themeColor="text1"/>
          <w:sz w:val="27"/>
          <w:szCs w:val="27"/>
        </w:rPr>
        <w:t>Example: “</w:t>
      </w:r>
      <w:r w:rsidRPr="00C71441">
        <w:rPr>
          <w:rFonts w:ascii="Times New Roman" w:hAnsi="Times New Roman" w:cs="Times New Roman"/>
          <w:color w:val="000000" w:themeColor="text1"/>
          <w:sz w:val="27"/>
          <w:szCs w:val="27"/>
          <w:u w:val="single"/>
        </w:rPr>
        <w:t xml:space="preserve"> In Emily</w:t>
      </w:r>
      <w:r w:rsidR="00A50380">
        <w:rPr>
          <w:rFonts w:ascii="Times New Roman" w:hAnsi="Times New Roman" w:cs="Times New Roman"/>
          <w:color w:val="000000" w:themeColor="text1"/>
          <w:sz w:val="27"/>
          <w:szCs w:val="27"/>
          <w:u w:val="single"/>
        </w:rPr>
        <w:t xml:space="preserve"> Dickenson’s poem "I'll T</w:t>
      </w:r>
      <w:r w:rsidRPr="00C71441">
        <w:rPr>
          <w:rFonts w:ascii="Times New Roman" w:hAnsi="Times New Roman" w:cs="Times New Roman"/>
          <w:color w:val="000000" w:themeColor="text1"/>
          <w:sz w:val="27"/>
          <w:szCs w:val="27"/>
          <w:u w:val="single"/>
        </w:rPr>
        <w:t>ell You How the Sun Rose"</w:t>
      </w:r>
      <w:r w:rsidRPr="00697ABD">
        <w:rPr>
          <w:rFonts w:ascii="Times New Roman" w:hAnsi="Times New Roman" w:cs="Times New Roman"/>
          <w:color w:val="000000" w:themeColor="text1"/>
          <w:sz w:val="27"/>
          <w:szCs w:val="27"/>
        </w:rPr>
        <w:t xml:space="preserve">, the poet </w:t>
      </w:r>
      <w:r w:rsidRPr="00697ABD">
        <w:rPr>
          <w:rFonts w:ascii="Times New Roman" w:hAnsi="Times New Roman" w:cs="Times New Roman"/>
          <w:sz w:val="27"/>
          <w:szCs w:val="27"/>
        </w:rPr>
        <w:t xml:space="preserve">describes the natural </w:t>
      </w:r>
      <w:r w:rsidR="00C37BED">
        <w:rPr>
          <w:rFonts w:ascii="Times New Roman" w:hAnsi="Times New Roman" w:cs="Times New Roman"/>
          <w:sz w:val="27"/>
          <w:szCs w:val="27"/>
        </w:rPr>
        <w:t xml:space="preserve">phenomena of sunrise and sunset.  Example:  </w:t>
      </w:r>
      <w:r w:rsidR="00C37BED" w:rsidRPr="00FA6FB9">
        <w:rPr>
          <w:rFonts w:ascii="Times New Roman" w:hAnsi="Times New Roman" w:cs="Times New Roman"/>
          <w:sz w:val="27"/>
          <w:szCs w:val="27"/>
          <w:u w:val="single"/>
        </w:rPr>
        <w:t xml:space="preserve">According to the article “ Did You Really Just Post That Photo?” from </w:t>
      </w:r>
      <w:r w:rsidR="00C37BED" w:rsidRPr="00FA6FB9">
        <w:rPr>
          <w:rFonts w:ascii="Times New Roman" w:hAnsi="Times New Roman" w:cs="Times New Roman"/>
          <w:i/>
          <w:sz w:val="27"/>
          <w:szCs w:val="27"/>
          <w:u w:val="single"/>
        </w:rPr>
        <w:t>Scholastic Scope</w:t>
      </w:r>
      <w:r w:rsidR="00C37BED" w:rsidRPr="00FA6FB9">
        <w:rPr>
          <w:rFonts w:ascii="Times New Roman" w:hAnsi="Times New Roman" w:cs="Times New Roman"/>
          <w:sz w:val="27"/>
          <w:szCs w:val="27"/>
          <w:u w:val="single"/>
        </w:rPr>
        <w:t>,</w:t>
      </w:r>
      <w:r w:rsidR="00C37BED">
        <w:rPr>
          <w:rFonts w:ascii="Times New Roman" w:hAnsi="Times New Roman" w:cs="Times New Roman"/>
          <w:sz w:val="27"/>
          <w:szCs w:val="27"/>
        </w:rPr>
        <w:t xml:space="preserve"> the author </w:t>
      </w:r>
      <w:r w:rsidR="00FA6FB9">
        <w:rPr>
          <w:rFonts w:ascii="Times New Roman" w:hAnsi="Times New Roman" w:cs="Times New Roman"/>
          <w:sz w:val="27"/>
          <w:szCs w:val="27"/>
        </w:rPr>
        <w:t xml:space="preserve">shared </w:t>
      </w:r>
      <w:r w:rsidR="00C37BED">
        <w:rPr>
          <w:rFonts w:ascii="Times New Roman" w:hAnsi="Times New Roman" w:cs="Times New Roman"/>
          <w:sz w:val="27"/>
          <w:szCs w:val="27"/>
        </w:rPr>
        <w:t xml:space="preserve">that 39% of kids say they have posted something online they later regretted.  </w:t>
      </w:r>
    </w:p>
    <w:p w14:paraId="3D142D86" w14:textId="77777777" w:rsidR="00A86EEE" w:rsidRPr="00697ABD" w:rsidRDefault="00A86EEE">
      <w:pPr>
        <w:rPr>
          <w:sz w:val="26"/>
          <w:szCs w:val="26"/>
        </w:rPr>
      </w:pPr>
    </w:p>
    <w:sectPr w:rsidR="00A86EEE" w:rsidRPr="00697ABD" w:rsidSect="00404D78">
      <w:headerReference w:type="even" r:id="rId8"/>
      <w:headerReference w:type="default" r:id="rId9"/>
      <w:headerReference w:type="first" r:id="rId10"/>
      <w:pgSz w:w="12240" w:h="15840"/>
      <w:pgMar w:top="270" w:right="1440" w:bottom="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D3985" w14:textId="77777777" w:rsidR="00B854AA" w:rsidRDefault="00B854AA" w:rsidP="00404D78">
      <w:pPr>
        <w:spacing w:after="0" w:line="240" w:lineRule="auto"/>
      </w:pPr>
      <w:r>
        <w:separator/>
      </w:r>
    </w:p>
  </w:endnote>
  <w:endnote w:type="continuationSeparator" w:id="0">
    <w:p w14:paraId="60C4572D" w14:textId="77777777" w:rsidR="00B854AA" w:rsidRDefault="00B854AA" w:rsidP="00404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34AD1" w14:textId="77777777" w:rsidR="00B854AA" w:rsidRDefault="00B854AA" w:rsidP="00404D78">
      <w:pPr>
        <w:spacing w:after="0" w:line="240" w:lineRule="auto"/>
      </w:pPr>
      <w:r>
        <w:separator/>
      </w:r>
    </w:p>
  </w:footnote>
  <w:footnote w:type="continuationSeparator" w:id="0">
    <w:p w14:paraId="00AA187E" w14:textId="77777777" w:rsidR="00B854AA" w:rsidRDefault="00B854AA" w:rsidP="00404D7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50AFD3C" w14:textId="77777777" w:rsidR="00213CE7" w:rsidRDefault="00B037AB">
    <w:pPr>
      <w:pStyle w:val="Header"/>
    </w:pPr>
    <w:r>
      <w:rPr>
        <w:noProof/>
      </w:rPr>
      <w:pict w14:anchorId="472898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1488257" o:spid="_x0000_s2050" type="#_x0000_t75" style="position:absolute;margin-left:0;margin-top:0;width:468pt;height:468pt;z-index:-251656192;mso-position-horizontal:center;mso-position-horizontal-relative:margin;mso-position-vertical:center;mso-position-vertical-relative:margin" o:allowincell="f">
          <v:imagedata r:id="rId1" o:title="five"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3C171E6" w14:textId="77777777" w:rsidR="00213CE7" w:rsidRDefault="00B037AB">
    <w:pPr>
      <w:pStyle w:val="Header"/>
    </w:pPr>
    <w:r>
      <w:rPr>
        <w:noProof/>
      </w:rPr>
      <w:pict w14:anchorId="7B74EA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1488258" o:spid="_x0000_s2051" type="#_x0000_t75" style="position:absolute;margin-left:0;margin-top:0;width:468pt;height:468pt;z-index:-251655168;mso-position-horizontal:center;mso-position-horizontal-relative:margin;mso-position-vertical:center;mso-position-vertical-relative:margin" o:allowincell="f">
          <v:imagedata r:id="rId1" o:title="five"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5C547B" w14:textId="77777777" w:rsidR="00213CE7" w:rsidRDefault="00B037AB">
    <w:pPr>
      <w:pStyle w:val="Header"/>
    </w:pPr>
    <w:r>
      <w:rPr>
        <w:noProof/>
      </w:rPr>
      <w:pict w14:anchorId="4F4C74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1488256" o:spid="_x0000_s2049" type="#_x0000_t75" style="position:absolute;margin-left:0;margin-top:0;width:468pt;height:468pt;z-index:-251657216;mso-position-horizontal:center;mso-position-horizontal-relative:margin;mso-position-vertical:center;mso-position-vertical-relative:margin" o:allowincell="f">
          <v:imagedata r:id="rId1" o:title="five"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25BF"/>
    <w:multiLevelType w:val="multilevel"/>
    <w:tmpl w:val="A0800044"/>
    <w:lvl w:ilvl="0">
      <w:start w:val="1"/>
      <w:numFmt w:val="bullet"/>
      <w:lvlText w:val="●"/>
      <w:lvlJc w:val="left"/>
      <w:pPr>
        <w:ind w:left="720" w:firstLine="360"/>
      </w:pPr>
      <w:rPr>
        <w:rFonts w:ascii="Arial" w:eastAsia="Arial" w:hAnsi="Arial" w:cs="Arial"/>
        <w:b w:val="0"/>
        <w:i w:val="0"/>
        <w:smallCaps w:val="0"/>
        <w:strike w:val="0"/>
        <w:color w:val="184B81"/>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184B81"/>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184B81"/>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184B81"/>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184B81"/>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184B81"/>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184B81"/>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184B81"/>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184B81"/>
        <w:sz w:val="22"/>
        <w:u w:val="none"/>
        <w:vertAlign w:val="baseline"/>
      </w:rPr>
    </w:lvl>
  </w:abstractNum>
  <w:abstractNum w:abstractNumId="1">
    <w:nsid w:val="2F336832"/>
    <w:multiLevelType w:val="hybridMultilevel"/>
    <w:tmpl w:val="04FA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ABD"/>
    <w:rsid w:val="000376ED"/>
    <w:rsid w:val="000D56FB"/>
    <w:rsid w:val="00110DF2"/>
    <w:rsid w:val="001B666C"/>
    <w:rsid w:val="002357A3"/>
    <w:rsid w:val="003309B4"/>
    <w:rsid w:val="00404D78"/>
    <w:rsid w:val="00450662"/>
    <w:rsid w:val="004A42D6"/>
    <w:rsid w:val="004B58E3"/>
    <w:rsid w:val="00500350"/>
    <w:rsid w:val="00664E7D"/>
    <w:rsid w:val="00697ABD"/>
    <w:rsid w:val="0077630F"/>
    <w:rsid w:val="007C315B"/>
    <w:rsid w:val="00927737"/>
    <w:rsid w:val="009D32B7"/>
    <w:rsid w:val="00A50380"/>
    <w:rsid w:val="00A86EEE"/>
    <w:rsid w:val="00B037AB"/>
    <w:rsid w:val="00B854AA"/>
    <w:rsid w:val="00C37BED"/>
    <w:rsid w:val="00C71441"/>
    <w:rsid w:val="00D90029"/>
    <w:rsid w:val="00DE46CE"/>
    <w:rsid w:val="00FA6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2D7D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A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7ABD"/>
    <w:rPr>
      <w:color w:val="0000FF"/>
      <w:u w:val="single"/>
    </w:rPr>
  </w:style>
  <w:style w:type="paragraph" w:styleId="Header">
    <w:name w:val="header"/>
    <w:basedOn w:val="Normal"/>
    <w:link w:val="HeaderChar"/>
    <w:uiPriority w:val="99"/>
    <w:unhideWhenUsed/>
    <w:rsid w:val="00697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ABD"/>
  </w:style>
  <w:style w:type="paragraph" w:styleId="Footer">
    <w:name w:val="footer"/>
    <w:basedOn w:val="Normal"/>
    <w:link w:val="FooterChar"/>
    <w:uiPriority w:val="99"/>
    <w:unhideWhenUsed/>
    <w:rsid w:val="00697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ABD"/>
  </w:style>
  <w:style w:type="paragraph" w:styleId="ListParagraph">
    <w:name w:val="List Paragraph"/>
    <w:basedOn w:val="Normal"/>
    <w:uiPriority w:val="34"/>
    <w:qFormat/>
    <w:rsid w:val="00697AB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A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7ABD"/>
    <w:rPr>
      <w:color w:val="0000FF"/>
      <w:u w:val="single"/>
    </w:rPr>
  </w:style>
  <w:style w:type="paragraph" w:styleId="Header">
    <w:name w:val="header"/>
    <w:basedOn w:val="Normal"/>
    <w:link w:val="HeaderChar"/>
    <w:uiPriority w:val="99"/>
    <w:unhideWhenUsed/>
    <w:rsid w:val="00697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ABD"/>
  </w:style>
  <w:style w:type="paragraph" w:styleId="Footer">
    <w:name w:val="footer"/>
    <w:basedOn w:val="Normal"/>
    <w:link w:val="FooterChar"/>
    <w:uiPriority w:val="99"/>
    <w:unhideWhenUsed/>
    <w:rsid w:val="00697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ABD"/>
  </w:style>
  <w:style w:type="paragraph" w:styleId="ListParagraph">
    <w:name w:val="List Paragraph"/>
    <w:basedOn w:val="Normal"/>
    <w:uiPriority w:val="34"/>
    <w:qFormat/>
    <w:rsid w:val="00697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2360</Characters>
  <Application>Microsoft Macintosh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DTSD</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rowens</dc:creator>
  <cp:lastModifiedBy>Derry Township SD Derry Township SD</cp:lastModifiedBy>
  <cp:revision>2</cp:revision>
  <dcterms:created xsi:type="dcterms:W3CDTF">2015-11-17T20:21:00Z</dcterms:created>
  <dcterms:modified xsi:type="dcterms:W3CDTF">2015-11-17T20:21:00Z</dcterms:modified>
</cp:coreProperties>
</file>