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8F" w:rsidRPr="00E0048F" w:rsidRDefault="00E0048F" w:rsidP="00E0048F">
      <w:pPr>
        <w:jc w:val="center"/>
        <w:rPr>
          <w:rFonts w:ascii="Century Gothic" w:hAnsi="Century Gothic" w:cs="Times New Roman"/>
          <w:sz w:val="32"/>
          <w:szCs w:val="32"/>
          <w:u w:val="single"/>
        </w:rPr>
      </w:pPr>
      <w:r w:rsidRPr="00E0048F">
        <w:rPr>
          <w:rFonts w:ascii="Century Gothic" w:hAnsi="Century Gothic" w:cs="Times New Roman"/>
          <w:sz w:val="32"/>
          <w:szCs w:val="32"/>
          <w:u w:val="single"/>
        </w:rPr>
        <w:t>Personal Narrative Final Cover Sheet</w:t>
      </w:r>
    </w:p>
    <w:p w:rsidR="00E0048F" w:rsidRPr="00E0048F" w:rsidRDefault="00E0048F" w:rsidP="00E0048F">
      <w:pPr>
        <w:rPr>
          <w:rFonts w:ascii="Century Gothic" w:hAnsi="Century Gothic" w:cs="Times New Roman"/>
          <w:sz w:val="20"/>
          <w:szCs w:val="20"/>
        </w:rPr>
      </w:pPr>
    </w:p>
    <w:tbl>
      <w:tblPr>
        <w:tblW w:w="0" w:type="auto"/>
        <w:tblInd w:w="-525" w:type="dxa"/>
        <w:tblCellMar>
          <w:top w:w="15" w:type="dxa"/>
          <w:left w:w="15" w:type="dxa"/>
          <w:bottom w:w="15" w:type="dxa"/>
          <w:right w:w="15" w:type="dxa"/>
        </w:tblCellMar>
        <w:tblLook w:val="04A0" w:firstRow="1" w:lastRow="0" w:firstColumn="1" w:lastColumn="0" w:noHBand="0" w:noVBand="1"/>
      </w:tblPr>
      <w:tblGrid>
        <w:gridCol w:w="11715"/>
      </w:tblGrid>
      <w:tr w:rsidR="00E0048F" w:rsidRPr="00E0048F" w:rsidTr="00E0048F">
        <w:tc>
          <w:tcPr>
            <w:tcW w:w="11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48F" w:rsidRPr="00E0048F" w:rsidRDefault="00E0048F" w:rsidP="00E0048F">
            <w:pPr>
              <w:ind w:left="405"/>
              <w:rPr>
                <w:rFonts w:ascii="Century Gothic" w:hAnsi="Century Gothic" w:cs="Times New Roman"/>
                <w:sz w:val="18"/>
                <w:szCs w:val="18"/>
              </w:rPr>
            </w:pPr>
            <w:r w:rsidRPr="00E0048F">
              <w:rPr>
                <w:rFonts w:ascii="Century Gothic" w:hAnsi="Century Gothic" w:cs="Arial"/>
                <w:color w:val="000000"/>
                <w:sz w:val="18"/>
                <w:szCs w:val="18"/>
              </w:rPr>
              <w:t>After the first quarter, each of the following is worth one percentage point.   After the tenth error in an assignment, you will be required to complete a best reasonable effort rewrite within a week, and the best grade you can earn will be a 90%.  Students who do not rewrite will receive an incomplete.  Before you turn in your paper, please check off that you have edited for the following and that you have met the requirements of the FCAs.</w:t>
            </w:r>
          </w:p>
          <w:p w:rsidR="00E0048F" w:rsidRPr="00E0048F" w:rsidRDefault="00E0048F" w:rsidP="00E0048F">
            <w:pPr>
              <w:ind w:left="100"/>
              <w:rPr>
                <w:rFonts w:ascii="Century Gothic" w:hAnsi="Century Gothic" w:cs="Times New Roman"/>
                <w:sz w:val="18"/>
                <w:szCs w:val="18"/>
              </w:rPr>
            </w:pPr>
            <w:proofErr w:type="gramStart"/>
            <w:r w:rsidRPr="00E0048F">
              <w:rPr>
                <w:rFonts w:ascii="Century Gothic" w:hAnsi="Century Gothic" w:cs="Arial"/>
                <w:b/>
                <w:bCs/>
                <w:i/>
                <w:iCs/>
                <w:color w:val="000000"/>
                <w:sz w:val="18"/>
                <w:szCs w:val="18"/>
              </w:rPr>
              <w:t>(    )</w:t>
            </w:r>
            <w:proofErr w:type="gramEnd"/>
            <w:r w:rsidRPr="00E0048F">
              <w:rPr>
                <w:rFonts w:ascii="Century Gothic" w:hAnsi="Century Gothic" w:cs="Arial"/>
                <w:b/>
                <w:bCs/>
                <w:i/>
                <w:iCs/>
                <w:color w:val="000000"/>
                <w:sz w:val="18"/>
                <w:szCs w:val="18"/>
              </w:rPr>
              <w:t xml:space="preserve">  The first word of each sentence is capitalized</w:t>
            </w:r>
          </w:p>
          <w:p w:rsidR="00E0048F" w:rsidRPr="00E0048F" w:rsidRDefault="00E0048F" w:rsidP="00E0048F">
            <w:pPr>
              <w:ind w:left="100"/>
              <w:rPr>
                <w:rFonts w:ascii="Century Gothic" w:hAnsi="Century Gothic" w:cs="Times New Roman"/>
                <w:sz w:val="18"/>
                <w:szCs w:val="18"/>
              </w:rPr>
            </w:pPr>
            <w:proofErr w:type="gramStart"/>
            <w:r w:rsidRPr="00E0048F">
              <w:rPr>
                <w:rFonts w:ascii="Century Gothic" w:hAnsi="Century Gothic" w:cs="Arial"/>
                <w:b/>
                <w:bCs/>
                <w:i/>
                <w:iCs/>
                <w:color w:val="000000"/>
                <w:sz w:val="18"/>
                <w:szCs w:val="18"/>
              </w:rPr>
              <w:t>(    )</w:t>
            </w:r>
            <w:proofErr w:type="gramEnd"/>
            <w:r w:rsidRPr="00E0048F">
              <w:rPr>
                <w:rFonts w:ascii="Century Gothic" w:hAnsi="Century Gothic" w:cs="Arial"/>
                <w:b/>
                <w:bCs/>
                <w:i/>
                <w:iCs/>
                <w:color w:val="000000"/>
                <w:sz w:val="18"/>
                <w:szCs w:val="18"/>
              </w:rPr>
              <w:t xml:space="preserve">  “I” is capitalized</w:t>
            </w:r>
          </w:p>
          <w:p w:rsidR="00E0048F" w:rsidRPr="00E0048F" w:rsidRDefault="00E0048F" w:rsidP="00E0048F">
            <w:pPr>
              <w:ind w:left="100"/>
              <w:rPr>
                <w:rFonts w:ascii="Century Gothic" w:hAnsi="Century Gothic" w:cs="Times New Roman"/>
                <w:sz w:val="18"/>
                <w:szCs w:val="18"/>
              </w:rPr>
            </w:pPr>
            <w:proofErr w:type="gramStart"/>
            <w:r w:rsidRPr="00E0048F">
              <w:rPr>
                <w:rFonts w:ascii="Century Gothic" w:hAnsi="Century Gothic" w:cs="Arial"/>
                <w:b/>
                <w:bCs/>
                <w:i/>
                <w:iCs/>
                <w:color w:val="000000"/>
                <w:sz w:val="18"/>
                <w:szCs w:val="18"/>
              </w:rPr>
              <w:t>(    )</w:t>
            </w:r>
            <w:proofErr w:type="gramEnd"/>
            <w:r w:rsidRPr="00E0048F">
              <w:rPr>
                <w:rFonts w:ascii="Century Gothic" w:hAnsi="Century Gothic" w:cs="Arial"/>
                <w:b/>
                <w:bCs/>
                <w:i/>
                <w:iCs/>
                <w:color w:val="000000"/>
                <w:sz w:val="18"/>
                <w:szCs w:val="18"/>
              </w:rPr>
              <w:t xml:space="preserve">  Commas are used correctly in a simple list/series</w:t>
            </w:r>
          </w:p>
          <w:p w:rsidR="00E0048F" w:rsidRPr="00E0048F" w:rsidRDefault="00E0048F" w:rsidP="00E0048F">
            <w:pPr>
              <w:ind w:left="100"/>
              <w:rPr>
                <w:rFonts w:ascii="Century Gothic" w:hAnsi="Century Gothic" w:cs="Times New Roman"/>
                <w:sz w:val="18"/>
                <w:szCs w:val="18"/>
              </w:rPr>
            </w:pPr>
            <w:proofErr w:type="gramStart"/>
            <w:r w:rsidRPr="00E0048F">
              <w:rPr>
                <w:rFonts w:ascii="Century Gothic" w:hAnsi="Century Gothic" w:cs="Arial"/>
                <w:b/>
                <w:bCs/>
                <w:i/>
                <w:iCs/>
                <w:color w:val="000000"/>
                <w:sz w:val="18"/>
                <w:szCs w:val="18"/>
              </w:rPr>
              <w:t>(    )</w:t>
            </w:r>
            <w:proofErr w:type="gramEnd"/>
            <w:r w:rsidRPr="00E0048F">
              <w:rPr>
                <w:rFonts w:ascii="Century Gothic" w:hAnsi="Century Gothic" w:cs="Arial"/>
                <w:b/>
                <w:bCs/>
                <w:i/>
                <w:iCs/>
                <w:color w:val="000000"/>
                <w:sz w:val="18"/>
                <w:szCs w:val="18"/>
              </w:rPr>
              <w:t xml:space="preserve">  </w:t>
            </w:r>
            <w:proofErr w:type="spellStart"/>
            <w:r w:rsidRPr="00E0048F">
              <w:rPr>
                <w:rFonts w:ascii="Century Gothic" w:hAnsi="Century Gothic" w:cs="Arial"/>
                <w:b/>
                <w:bCs/>
                <w:i/>
                <w:iCs/>
                <w:color w:val="000000"/>
                <w:sz w:val="18"/>
                <w:szCs w:val="18"/>
              </w:rPr>
              <w:t>Endmarks</w:t>
            </w:r>
            <w:proofErr w:type="spellEnd"/>
            <w:r w:rsidRPr="00E0048F">
              <w:rPr>
                <w:rFonts w:ascii="Century Gothic" w:hAnsi="Century Gothic" w:cs="Arial"/>
                <w:b/>
                <w:bCs/>
                <w:i/>
                <w:iCs/>
                <w:color w:val="000000"/>
                <w:sz w:val="18"/>
                <w:szCs w:val="18"/>
              </w:rPr>
              <w:t xml:space="preserve"> are appropriate to the purpose of the sentence</w:t>
            </w:r>
          </w:p>
          <w:p w:rsidR="00E0048F" w:rsidRPr="00E0048F" w:rsidRDefault="00E0048F" w:rsidP="00E0048F">
            <w:pPr>
              <w:ind w:left="100"/>
              <w:rPr>
                <w:rFonts w:ascii="Century Gothic" w:hAnsi="Century Gothic" w:cs="Times New Roman"/>
                <w:sz w:val="18"/>
                <w:szCs w:val="18"/>
              </w:rPr>
            </w:pPr>
            <w:proofErr w:type="gramStart"/>
            <w:r w:rsidRPr="00E0048F">
              <w:rPr>
                <w:rFonts w:ascii="Century Gothic" w:hAnsi="Century Gothic" w:cs="Arial"/>
                <w:b/>
                <w:bCs/>
                <w:i/>
                <w:iCs/>
                <w:color w:val="000000"/>
                <w:sz w:val="18"/>
                <w:szCs w:val="18"/>
              </w:rPr>
              <w:t>(    )</w:t>
            </w:r>
            <w:proofErr w:type="gramEnd"/>
            <w:r w:rsidRPr="00E0048F">
              <w:rPr>
                <w:rFonts w:ascii="Century Gothic" w:hAnsi="Century Gothic" w:cs="Arial"/>
                <w:b/>
                <w:bCs/>
                <w:i/>
                <w:iCs/>
                <w:color w:val="000000"/>
                <w:sz w:val="18"/>
                <w:szCs w:val="18"/>
              </w:rPr>
              <w:t xml:space="preserve">  The words in titles are capitalized appropriately</w:t>
            </w:r>
          </w:p>
          <w:p w:rsidR="00E0048F" w:rsidRPr="00E0048F" w:rsidRDefault="00E0048F" w:rsidP="00E0048F">
            <w:pPr>
              <w:spacing w:line="0" w:lineRule="atLeast"/>
              <w:ind w:left="100"/>
              <w:rPr>
                <w:rFonts w:ascii="Century Gothic" w:hAnsi="Century Gothic" w:cs="Times New Roman"/>
                <w:sz w:val="18"/>
                <w:szCs w:val="18"/>
              </w:rPr>
            </w:pPr>
            <w:proofErr w:type="gramStart"/>
            <w:r w:rsidRPr="00E0048F">
              <w:rPr>
                <w:rFonts w:ascii="Century Gothic" w:hAnsi="Century Gothic" w:cs="Arial"/>
                <w:b/>
                <w:bCs/>
                <w:i/>
                <w:iCs/>
                <w:color w:val="000000"/>
                <w:sz w:val="18"/>
                <w:szCs w:val="18"/>
              </w:rPr>
              <w:t>(    )</w:t>
            </w:r>
            <w:proofErr w:type="gramEnd"/>
            <w:r w:rsidRPr="00E0048F">
              <w:rPr>
                <w:rFonts w:ascii="Century Gothic" w:hAnsi="Century Gothic" w:cs="Arial"/>
                <w:b/>
                <w:bCs/>
                <w:i/>
                <w:iCs/>
                <w:color w:val="000000"/>
                <w:sz w:val="18"/>
                <w:szCs w:val="18"/>
              </w:rPr>
              <w:t xml:space="preserve">  Commonly misspelled words and content area vocabulary from previous years are spelled and used correctly</w:t>
            </w:r>
          </w:p>
        </w:tc>
      </w:tr>
      <w:tr w:rsidR="00E0048F" w:rsidRPr="00E0048F" w:rsidTr="00E0048F">
        <w:tc>
          <w:tcPr>
            <w:tcW w:w="117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0048F" w:rsidRPr="00E0048F" w:rsidRDefault="00E0048F" w:rsidP="00E0048F">
            <w:pPr>
              <w:spacing w:line="0" w:lineRule="atLeast"/>
              <w:ind w:left="100"/>
              <w:rPr>
                <w:rFonts w:ascii="Century Gothic" w:hAnsi="Century Gothic" w:cs="Times New Roman"/>
                <w:sz w:val="18"/>
                <w:szCs w:val="18"/>
              </w:rPr>
            </w:pPr>
            <w:r w:rsidRPr="00E0048F">
              <w:rPr>
                <w:rFonts w:ascii="Century Gothic" w:hAnsi="Century Gothic" w:cs="Arial"/>
                <w:b/>
                <w:bCs/>
                <w:i/>
                <w:iCs/>
                <w:color w:val="000000"/>
                <w:sz w:val="18"/>
                <w:szCs w:val="18"/>
              </w:rPr>
              <w:t>Expectations Points Lost:  ______         </w:t>
            </w:r>
            <w:r w:rsidRPr="00E0048F">
              <w:rPr>
                <w:rFonts w:ascii="Century Gothic" w:hAnsi="Century Gothic" w:cs="Arial"/>
                <w:b/>
                <w:bCs/>
                <w:i/>
                <w:iCs/>
                <w:color w:val="000000"/>
                <w:sz w:val="18"/>
                <w:szCs w:val="18"/>
              </w:rPr>
              <w:tab/>
              <w:t>or                     </w:t>
            </w:r>
            <w:r w:rsidRPr="00E0048F">
              <w:rPr>
                <w:rFonts w:ascii="Century Gothic" w:hAnsi="Century Gothic" w:cs="Arial"/>
                <w:b/>
                <w:bCs/>
                <w:i/>
                <w:iCs/>
                <w:color w:val="000000"/>
                <w:sz w:val="18"/>
                <w:szCs w:val="18"/>
              </w:rPr>
              <w:tab/>
              <w:t>Rewrite Due:  _____________</w:t>
            </w:r>
          </w:p>
        </w:tc>
      </w:tr>
    </w:tbl>
    <w:p w:rsidR="00E0048F" w:rsidRPr="00E0048F" w:rsidRDefault="00E0048F" w:rsidP="00E0048F">
      <w:pPr>
        <w:rPr>
          <w:rFonts w:ascii="Century Gothic" w:eastAsia="Times New Roman" w:hAnsi="Century Gothic" w:cs="Times New Roman"/>
          <w:sz w:val="20"/>
          <w:szCs w:val="20"/>
        </w:rPr>
      </w:pPr>
    </w:p>
    <w:p w:rsidR="00E0048F" w:rsidRDefault="00E0048F" w:rsidP="00E0048F">
      <w:pPr>
        <w:ind w:left="-630"/>
        <w:rPr>
          <w:rFonts w:ascii="Century Gothic" w:hAnsi="Century Gothic" w:cs="Times New Roman"/>
          <w:b/>
          <w:bCs/>
          <w:color w:val="000000"/>
          <w:sz w:val="28"/>
          <w:szCs w:val="28"/>
          <w:u w:val="single"/>
        </w:rPr>
      </w:pPr>
      <w:r w:rsidRPr="00E0048F">
        <w:rPr>
          <w:rFonts w:ascii="Century Gothic" w:hAnsi="Century Gothic" w:cs="Times New Roman"/>
          <w:b/>
          <w:bCs/>
          <w:color w:val="000000"/>
          <w:sz w:val="28"/>
          <w:szCs w:val="28"/>
          <w:u w:val="single"/>
        </w:rPr>
        <w:t>Personal Narrative: What’s Your Story?</w:t>
      </w:r>
      <w:bookmarkStart w:id="0" w:name="_GoBack"/>
      <w:bookmarkEnd w:id="0"/>
    </w:p>
    <w:p w:rsidR="00E0048F" w:rsidRPr="00E0048F" w:rsidRDefault="00E0048F" w:rsidP="00E0048F">
      <w:pPr>
        <w:ind w:left="-630"/>
        <w:rPr>
          <w:rFonts w:ascii="Century Gothic" w:hAnsi="Century Gothic" w:cs="Times New Roman"/>
          <w:sz w:val="20"/>
          <w:szCs w:val="20"/>
        </w:rPr>
      </w:pPr>
    </w:p>
    <w:tbl>
      <w:tblPr>
        <w:tblStyle w:val="TableGrid"/>
        <w:tblW w:w="0" w:type="auto"/>
        <w:tblInd w:w="648" w:type="dxa"/>
        <w:tblLook w:val="04A0" w:firstRow="1" w:lastRow="0" w:firstColumn="1" w:lastColumn="0" w:noHBand="0" w:noVBand="1"/>
      </w:tblPr>
      <w:tblGrid>
        <w:gridCol w:w="9810"/>
      </w:tblGrid>
      <w:tr w:rsidR="00E0048F" w:rsidTr="00E0048F">
        <w:trPr>
          <w:trHeight w:val="809"/>
        </w:trPr>
        <w:tc>
          <w:tcPr>
            <w:tcW w:w="9810" w:type="dxa"/>
          </w:tcPr>
          <w:p w:rsidR="00E0048F" w:rsidRPr="00E0048F" w:rsidRDefault="00E0048F" w:rsidP="00E0048F">
            <w:pPr>
              <w:rPr>
                <w:rFonts w:ascii="Century Gothic" w:hAnsi="Century Gothic" w:cs="Times New Roman"/>
                <w:sz w:val="20"/>
                <w:szCs w:val="20"/>
              </w:rPr>
            </w:pPr>
            <w:r w:rsidRPr="00E0048F">
              <w:rPr>
                <w:rFonts w:ascii="Century Gothic" w:hAnsi="Century Gothic" w:cs="Times New Roman"/>
                <w:b/>
                <w:i/>
                <w:color w:val="000000"/>
                <w:u w:val="single"/>
              </w:rPr>
              <w:t>Expectation</w:t>
            </w:r>
            <w:r w:rsidRPr="00E0048F">
              <w:rPr>
                <w:rFonts w:ascii="Century Gothic" w:hAnsi="Century Gothic" w:cs="Times New Roman"/>
                <w:b/>
                <w:bCs/>
                <w:color w:val="000000"/>
              </w:rPr>
              <w:t>:</w:t>
            </w:r>
            <w:r w:rsidRPr="00E0048F">
              <w:rPr>
                <w:rFonts w:ascii="Century Gothic" w:hAnsi="Century Gothic" w:cs="Times New Roman"/>
                <w:b/>
                <w:bCs/>
                <w:color w:val="000000"/>
                <w:sz w:val="22"/>
                <w:szCs w:val="22"/>
              </w:rPr>
              <w:t xml:space="preserve"> </w:t>
            </w:r>
            <w:r w:rsidRPr="00E0048F">
              <w:rPr>
                <w:rFonts w:ascii="Century Gothic" w:hAnsi="Century Gothic" w:cs="Times New Roman"/>
                <w:i/>
                <w:color w:val="000000"/>
                <w:sz w:val="22"/>
                <w:szCs w:val="22"/>
              </w:rPr>
              <w:t xml:space="preserve">A variety of sentence structures learned this year are </w:t>
            </w:r>
            <w:r w:rsidRPr="00E0048F">
              <w:rPr>
                <w:rFonts w:ascii="Century Gothic" w:hAnsi="Century Gothic" w:cs="Times New Roman"/>
                <w:i/>
                <w:color w:val="000000"/>
                <w:sz w:val="22"/>
                <w:szCs w:val="22"/>
                <w:u w:val="single"/>
              </w:rPr>
              <w:t>used correctly</w:t>
            </w:r>
            <w:r w:rsidRPr="00E0048F">
              <w:rPr>
                <w:rFonts w:ascii="Century Gothic" w:hAnsi="Century Gothic" w:cs="Times New Roman"/>
                <w:i/>
                <w:color w:val="000000"/>
                <w:sz w:val="22"/>
                <w:szCs w:val="22"/>
              </w:rPr>
              <w:t xml:space="preserve"> (complex, compound, items in a series, coordinating adjective comma, simple sentence).</w:t>
            </w:r>
            <w:r w:rsidRPr="00E0048F">
              <w:rPr>
                <w:rFonts w:ascii="Century Gothic" w:hAnsi="Century Gothic" w:cs="Times New Roman"/>
                <w:color w:val="000000"/>
                <w:sz w:val="22"/>
                <w:szCs w:val="22"/>
              </w:rPr>
              <w:t xml:space="preserve"> </w:t>
            </w:r>
          </w:p>
        </w:tc>
      </w:tr>
    </w:tbl>
    <w:p w:rsidR="00E0048F" w:rsidRPr="00E0048F" w:rsidRDefault="00E0048F" w:rsidP="00E0048F">
      <w:pPr>
        <w:rPr>
          <w:rFonts w:ascii="Century Gothic" w:eastAsia="Times New Roman" w:hAnsi="Century Gothic" w:cs="Times New Roman"/>
          <w:sz w:val="20"/>
          <w:szCs w:val="20"/>
        </w:rPr>
      </w:pPr>
    </w:p>
    <w:p w:rsidR="00E0048F" w:rsidRDefault="00E0048F" w:rsidP="00E0048F">
      <w:pPr>
        <w:ind w:left="-630"/>
        <w:rPr>
          <w:rFonts w:ascii="Century Gothic" w:hAnsi="Century Gothic" w:cs="Times New Roman"/>
          <w:color w:val="000000"/>
          <w:sz w:val="22"/>
          <w:szCs w:val="22"/>
        </w:rPr>
      </w:pPr>
      <w:r w:rsidRPr="00E0048F">
        <w:rPr>
          <w:rFonts w:ascii="Century Gothic" w:hAnsi="Century Gothic" w:cs="Times New Roman"/>
          <w:b/>
          <w:bCs/>
          <w:color w:val="000000"/>
          <w:sz w:val="28"/>
          <w:szCs w:val="28"/>
          <w:u w:val="single"/>
        </w:rPr>
        <w:t>FCA 1</w:t>
      </w:r>
      <w:r w:rsidRPr="00E0048F">
        <w:rPr>
          <w:rFonts w:ascii="Century Gothic" w:hAnsi="Century Gothic" w:cs="Times New Roman"/>
          <w:b/>
          <w:bCs/>
          <w:color w:val="000000"/>
          <w:sz w:val="22"/>
          <w:szCs w:val="22"/>
        </w:rPr>
        <w:t>-</w:t>
      </w:r>
      <w:r w:rsidRPr="00E0048F">
        <w:rPr>
          <w:rFonts w:ascii="Century Gothic" w:hAnsi="Century Gothic" w:cs="Times New Roman"/>
          <w:b/>
          <w:color w:val="000000"/>
        </w:rPr>
        <w:t>Write with a plot structure that focuses on a single event or moment in time that taught you something significant about yourself, life, or the world</w:t>
      </w:r>
      <w:r w:rsidRPr="00E0048F">
        <w:rPr>
          <w:rFonts w:ascii="Century Gothic" w:hAnsi="Century Gothic" w:cs="Times New Roman"/>
          <w:color w:val="000000"/>
        </w:rPr>
        <w:t xml:space="preserve"> </w:t>
      </w:r>
      <w:r w:rsidRPr="00E0048F">
        <w:rPr>
          <w:rFonts w:ascii="Century Gothic" w:hAnsi="Century Gothic" w:cs="Times New Roman"/>
          <w:color w:val="000000"/>
          <w:sz w:val="22"/>
          <w:szCs w:val="22"/>
        </w:rPr>
        <w:t xml:space="preserve">(Use a specific lead strategy, middle - conflict builds, reflective ending) </w:t>
      </w:r>
    </w:p>
    <w:p w:rsidR="00E0048F" w:rsidRPr="00E0048F" w:rsidRDefault="00E0048F" w:rsidP="00E0048F">
      <w:pPr>
        <w:ind w:left="-630"/>
        <w:rPr>
          <w:rFonts w:ascii="Century Gothic" w:hAnsi="Century Gothic" w:cs="Times New Roman"/>
          <w:sz w:val="20"/>
          <w:szCs w:val="20"/>
        </w:rPr>
      </w:pPr>
    </w:p>
    <w:p w:rsidR="00E0048F" w:rsidRDefault="00E0048F" w:rsidP="00E0048F">
      <w:pPr>
        <w:ind w:left="-450"/>
        <w:rPr>
          <w:rFonts w:ascii="Century Gothic" w:hAnsi="Century Gothic" w:cs="Times New Roman"/>
          <w:color w:val="000000"/>
          <w:sz w:val="22"/>
          <w:szCs w:val="22"/>
        </w:rPr>
      </w:pPr>
      <w:r w:rsidRPr="00E0048F">
        <w:rPr>
          <w:rFonts w:ascii="Century Gothic" w:hAnsi="Century Gothic" w:cs="Times New Roman"/>
          <w:color w:val="000000"/>
          <w:sz w:val="22"/>
          <w:szCs w:val="22"/>
        </w:rPr>
        <w:t xml:space="preserve">- Uses and label a specific lead strategy: </w:t>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r>
      <w:r w:rsidRPr="00E0048F">
        <w:rPr>
          <w:rFonts w:ascii="Century Gothic" w:hAnsi="Century Gothic" w:cs="Times New Roman"/>
          <w:color w:val="000000"/>
          <w:sz w:val="22"/>
          <w:szCs w:val="22"/>
        </w:rPr>
        <w:t>____/2</w:t>
      </w:r>
    </w:p>
    <w:p w:rsidR="00E0048F" w:rsidRPr="00E0048F" w:rsidRDefault="00E0048F" w:rsidP="00E0048F">
      <w:pPr>
        <w:ind w:left="-450"/>
        <w:rPr>
          <w:rFonts w:ascii="Century Gothic" w:hAnsi="Century Gothic" w:cs="Times New Roman"/>
          <w:sz w:val="20"/>
          <w:szCs w:val="20"/>
        </w:rPr>
      </w:pPr>
    </w:p>
    <w:p w:rsidR="00E0048F" w:rsidRDefault="00E0048F" w:rsidP="00E0048F">
      <w:pPr>
        <w:ind w:left="-450"/>
        <w:rPr>
          <w:rFonts w:ascii="Century Gothic" w:hAnsi="Century Gothic" w:cs="Times New Roman"/>
          <w:color w:val="000000"/>
          <w:sz w:val="22"/>
          <w:szCs w:val="22"/>
        </w:rPr>
      </w:pPr>
      <w:r w:rsidRPr="00E0048F">
        <w:rPr>
          <w:rFonts w:ascii="Century Gothic" w:hAnsi="Century Gothic" w:cs="Times New Roman"/>
          <w:color w:val="000000"/>
          <w:sz w:val="22"/>
          <w:szCs w:val="22"/>
        </w:rPr>
        <w:t xml:space="preserve">- Uses action in the middle to build conflict </w:t>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r>
      <w:r>
        <w:rPr>
          <w:rFonts w:ascii="Century Gothic" w:hAnsi="Century Gothic" w:cs="Times New Roman"/>
          <w:color w:val="000000"/>
          <w:sz w:val="22"/>
          <w:szCs w:val="22"/>
        </w:rPr>
        <w:tab/>
        <w:t xml:space="preserve"> _</w:t>
      </w:r>
      <w:r w:rsidRPr="00E0048F">
        <w:rPr>
          <w:rFonts w:ascii="Century Gothic" w:hAnsi="Century Gothic" w:cs="Times New Roman"/>
          <w:color w:val="000000"/>
          <w:sz w:val="22"/>
          <w:szCs w:val="22"/>
        </w:rPr>
        <w:t>___/2</w:t>
      </w:r>
    </w:p>
    <w:p w:rsidR="00E0048F" w:rsidRPr="00E0048F" w:rsidRDefault="00E0048F" w:rsidP="00E0048F">
      <w:pPr>
        <w:ind w:left="-450"/>
        <w:rPr>
          <w:rFonts w:ascii="Century Gothic" w:hAnsi="Century Gothic" w:cs="Times New Roman"/>
          <w:sz w:val="20"/>
          <w:szCs w:val="20"/>
        </w:rPr>
      </w:pPr>
    </w:p>
    <w:p w:rsidR="00E0048F" w:rsidRPr="00E0048F" w:rsidRDefault="00E0048F" w:rsidP="00E0048F">
      <w:pPr>
        <w:ind w:left="-450"/>
        <w:rPr>
          <w:rFonts w:ascii="Century Gothic" w:hAnsi="Century Gothic" w:cs="Times New Roman"/>
          <w:sz w:val="20"/>
          <w:szCs w:val="20"/>
        </w:rPr>
      </w:pPr>
      <w:r w:rsidRPr="00E0048F">
        <w:rPr>
          <w:rFonts w:ascii="Century Gothic" w:hAnsi="Century Gothic" w:cs="Times New Roman"/>
          <w:color w:val="000000"/>
          <w:sz w:val="22"/>
          <w:szCs w:val="22"/>
        </w:rPr>
        <w:t>- Uses a reflective ending to show character</w:t>
      </w:r>
      <w:r>
        <w:rPr>
          <w:rFonts w:ascii="Century Gothic" w:hAnsi="Century Gothic" w:cs="Times New Roman"/>
          <w:color w:val="000000"/>
          <w:sz w:val="22"/>
          <w:szCs w:val="22"/>
        </w:rPr>
        <w:t xml:space="preserve"> growth, change, or realization </w:t>
      </w:r>
      <w:r>
        <w:rPr>
          <w:rFonts w:ascii="Century Gothic" w:hAnsi="Century Gothic" w:cs="Times New Roman"/>
          <w:color w:val="000000"/>
          <w:sz w:val="22"/>
          <w:szCs w:val="22"/>
        </w:rPr>
        <w:tab/>
      </w:r>
      <w:r>
        <w:rPr>
          <w:rFonts w:ascii="Century Gothic" w:hAnsi="Century Gothic" w:cs="Times New Roman"/>
          <w:color w:val="000000"/>
          <w:sz w:val="22"/>
          <w:szCs w:val="22"/>
        </w:rPr>
        <w:tab/>
        <w:t>_</w:t>
      </w:r>
      <w:r w:rsidRPr="00E0048F">
        <w:rPr>
          <w:rFonts w:ascii="Century Gothic" w:hAnsi="Century Gothic" w:cs="Times New Roman"/>
          <w:color w:val="000000"/>
          <w:sz w:val="22"/>
          <w:szCs w:val="22"/>
        </w:rPr>
        <w:t>___/2</w:t>
      </w:r>
    </w:p>
    <w:p w:rsidR="00E0048F" w:rsidRPr="00E0048F" w:rsidRDefault="00E0048F" w:rsidP="00E0048F">
      <w:pPr>
        <w:rPr>
          <w:rFonts w:ascii="Century Gothic" w:eastAsia="Times New Roman" w:hAnsi="Century Gothic" w:cs="Times New Roman"/>
          <w:sz w:val="20"/>
          <w:szCs w:val="20"/>
        </w:rPr>
      </w:pPr>
    </w:p>
    <w:p w:rsidR="00E0048F" w:rsidRPr="00E0048F" w:rsidRDefault="00E0048F" w:rsidP="00E0048F">
      <w:pPr>
        <w:ind w:left="-630"/>
        <w:rPr>
          <w:rFonts w:ascii="Century Gothic" w:hAnsi="Century Gothic" w:cs="Times New Roman"/>
          <w:sz w:val="28"/>
          <w:szCs w:val="28"/>
        </w:rPr>
      </w:pP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8"/>
          <w:szCs w:val="28"/>
        </w:rPr>
        <w:t>                       ___/</w:t>
      </w:r>
      <w:r w:rsidRPr="00E0048F">
        <w:rPr>
          <w:rFonts w:ascii="Century Gothic" w:hAnsi="Century Gothic" w:cs="Times New Roman"/>
          <w:b/>
          <w:bCs/>
          <w:color w:val="000000"/>
          <w:sz w:val="28"/>
          <w:szCs w:val="28"/>
        </w:rPr>
        <w:t>6 points</w:t>
      </w:r>
    </w:p>
    <w:p w:rsidR="00E0048F" w:rsidRPr="00E0048F" w:rsidRDefault="00E0048F" w:rsidP="00E0048F">
      <w:pPr>
        <w:rPr>
          <w:rFonts w:ascii="Century Gothic" w:eastAsia="Times New Roman" w:hAnsi="Century Gothic" w:cs="Times New Roman"/>
          <w:sz w:val="20"/>
          <w:szCs w:val="20"/>
        </w:rPr>
      </w:pPr>
    </w:p>
    <w:p w:rsidR="00E0048F" w:rsidRPr="00E0048F" w:rsidRDefault="00E0048F" w:rsidP="00E0048F">
      <w:pPr>
        <w:ind w:left="-630"/>
        <w:rPr>
          <w:rFonts w:ascii="Century Gothic" w:hAnsi="Century Gothic" w:cs="Times New Roman"/>
          <w:sz w:val="20"/>
          <w:szCs w:val="20"/>
        </w:rPr>
      </w:pPr>
      <w:r w:rsidRPr="00E0048F">
        <w:rPr>
          <w:rFonts w:ascii="Century Gothic" w:hAnsi="Century Gothic" w:cs="Times New Roman"/>
          <w:b/>
          <w:bCs/>
          <w:color w:val="000000"/>
          <w:sz w:val="28"/>
          <w:szCs w:val="28"/>
          <w:u w:val="single"/>
        </w:rPr>
        <w:t>FCA 2</w:t>
      </w:r>
      <w:r w:rsidRPr="00E0048F">
        <w:rPr>
          <w:rFonts w:ascii="Century Gothic" w:hAnsi="Century Gothic" w:cs="Times New Roman"/>
          <w:color w:val="000000"/>
          <w:sz w:val="22"/>
          <w:szCs w:val="22"/>
        </w:rPr>
        <w:t xml:space="preserve"> </w:t>
      </w:r>
      <w:r w:rsidRPr="00E0048F">
        <w:rPr>
          <w:rFonts w:ascii="Century Gothic" w:hAnsi="Century Gothic" w:cs="Times New Roman"/>
          <w:b/>
          <w:color w:val="000000"/>
          <w:sz w:val="22"/>
          <w:szCs w:val="22"/>
        </w:rPr>
        <w:t xml:space="preserve">-Includes at least </w:t>
      </w:r>
      <w:r w:rsidRPr="00E0048F">
        <w:rPr>
          <w:rFonts w:ascii="Century Gothic" w:hAnsi="Century Gothic" w:cs="Times New Roman"/>
          <w:b/>
          <w:bCs/>
          <w:color w:val="000000"/>
          <w:sz w:val="22"/>
          <w:szCs w:val="22"/>
          <w:u w:val="single"/>
        </w:rPr>
        <w:t>three</w:t>
      </w:r>
      <w:r w:rsidRPr="00E0048F">
        <w:rPr>
          <w:rFonts w:ascii="Century Gothic" w:hAnsi="Century Gothic" w:cs="Times New Roman"/>
          <w:b/>
          <w:color w:val="000000"/>
          <w:sz w:val="22"/>
          <w:szCs w:val="22"/>
        </w:rPr>
        <w:t xml:space="preserve"> exchanges of purposeful dialogue that are </w:t>
      </w:r>
      <w:r w:rsidRPr="00E0048F">
        <w:rPr>
          <w:rFonts w:ascii="Century Gothic" w:hAnsi="Century Gothic" w:cs="Times New Roman"/>
          <w:b/>
          <w:color w:val="000000"/>
          <w:sz w:val="22"/>
          <w:szCs w:val="22"/>
          <w:u w:val="single"/>
        </w:rPr>
        <w:t>properly punctuated</w:t>
      </w:r>
      <w:r w:rsidRPr="00E0048F">
        <w:rPr>
          <w:rFonts w:ascii="Century Gothic" w:hAnsi="Century Gothic" w:cs="Times New Roman"/>
          <w:b/>
          <w:color w:val="000000"/>
          <w:sz w:val="22"/>
          <w:szCs w:val="22"/>
        </w:rPr>
        <w:t xml:space="preserve"> and </w:t>
      </w:r>
      <w:r w:rsidRPr="00E0048F">
        <w:rPr>
          <w:rFonts w:ascii="Century Gothic" w:hAnsi="Century Gothic" w:cs="Times New Roman"/>
          <w:b/>
          <w:color w:val="000000"/>
          <w:sz w:val="22"/>
          <w:szCs w:val="22"/>
          <w:u w:val="single"/>
        </w:rPr>
        <w:t>structured</w:t>
      </w:r>
      <w:r w:rsidRPr="00E0048F">
        <w:rPr>
          <w:rFonts w:ascii="Century Gothic" w:hAnsi="Century Gothic" w:cs="Times New Roman"/>
          <w:b/>
          <w:color w:val="000000"/>
          <w:sz w:val="22"/>
          <w:szCs w:val="22"/>
        </w:rPr>
        <w:t xml:space="preserve"> and helps to make the story seem more realistic </w:t>
      </w:r>
      <w:r w:rsidRPr="00E0048F">
        <w:rPr>
          <w:rFonts w:ascii="Century Gothic" w:hAnsi="Century Gothic" w:cs="Times New Roman"/>
          <w:b/>
          <w:bCs/>
          <w:color w:val="000000"/>
          <w:sz w:val="22"/>
          <w:szCs w:val="22"/>
        </w:rPr>
        <w:t>OR</w:t>
      </w:r>
      <w:r w:rsidRPr="00E0048F">
        <w:rPr>
          <w:rFonts w:ascii="Century Gothic" w:hAnsi="Century Gothic" w:cs="Times New Roman"/>
          <w:b/>
          <w:color w:val="000000"/>
          <w:sz w:val="22"/>
          <w:szCs w:val="22"/>
        </w:rPr>
        <w:t xml:space="preserve"> Includes at least </w:t>
      </w:r>
      <w:r w:rsidRPr="00E0048F">
        <w:rPr>
          <w:rFonts w:ascii="Century Gothic" w:hAnsi="Century Gothic" w:cs="Times New Roman"/>
          <w:b/>
          <w:bCs/>
          <w:color w:val="000000"/>
          <w:sz w:val="22"/>
          <w:szCs w:val="22"/>
          <w:u w:val="single"/>
        </w:rPr>
        <w:t>three</w:t>
      </w:r>
      <w:r w:rsidRPr="00E0048F">
        <w:rPr>
          <w:rFonts w:ascii="Century Gothic" w:hAnsi="Century Gothic" w:cs="Times New Roman"/>
          <w:b/>
          <w:color w:val="000000"/>
          <w:sz w:val="22"/>
          <w:szCs w:val="22"/>
        </w:rPr>
        <w:t xml:space="preserve"> examples of </w:t>
      </w:r>
      <w:r w:rsidRPr="00E0048F">
        <w:rPr>
          <w:rFonts w:ascii="Century Gothic" w:hAnsi="Century Gothic" w:cs="Times New Roman"/>
          <w:b/>
          <w:color w:val="000000"/>
          <w:sz w:val="22"/>
          <w:szCs w:val="22"/>
          <w:u w:val="single"/>
        </w:rPr>
        <w:t xml:space="preserve">purposeful </w:t>
      </w:r>
      <w:r w:rsidRPr="00E0048F">
        <w:rPr>
          <w:rFonts w:ascii="Century Gothic" w:hAnsi="Century Gothic" w:cs="Times New Roman"/>
          <w:b/>
          <w:color w:val="000000"/>
          <w:sz w:val="22"/>
          <w:szCs w:val="22"/>
        </w:rPr>
        <w:t xml:space="preserve">personal thought that are </w:t>
      </w:r>
      <w:r w:rsidRPr="00E0048F">
        <w:rPr>
          <w:rFonts w:ascii="Century Gothic" w:hAnsi="Century Gothic" w:cs="Times New Roman"/>
          <w:b/>
          <w:color w:val="000000"/>
          <w:sz w:val="22"/>
          <w:szCs w:val="22"/>
          <w:u w:val="single"/>
        </w:rPr>
        <w:t>properly structured</w:t>
      </w:r>
      <w:r w:rsidRPr="00E0048F">
        <w:rPr>
          <w:rFonts w:ascii="Century Gothic" w:hAnsi="Century Gothic" w:cs="Times New Roman"/>
          <w:b/>
          <w:color w:val="000000"/>
          <w:sz w:val="22"/>
          <w:szCs w:val="22"/>
        </w:rPr>
        <w:t xml:space="preserve"> and allows the reader to experience the author’s situation. </w:t>
      </w:r>
    </w:p>
    <w:p w:rsidR="00E0048F" w:rsidRPr="00E0048F" w:rsidRDefault="00E0048F" w:rsidP="00E0048F">
      <w:pPr>
        <w:ind w:left="90"/>
        <w:rPr>
          <w:rFonts w:ascii="Century Gothic" w:hAnsi="Century Gothic" w:cs="Times New Roman"/>
          <w:sz w:val="20"/>
          <w:szCs w:val="20"/>
        </w:rPr>
      </w:pPr>
      <w:r w:rsidRPr="00E0048F">
        <w:rPr>
          <w:rFonts w:ascii="Century Gothic" w:hAnsi="Century Gothic" w:cs="Times New Roman"/>
          <w:color w:val="000000"/>
          <w:sz w:val="22"/>
          <w:szCs w:val="22"/>
          <w:shd w:val="clear" w:color="auto" w:fill="FFFF00"/>
        </w:rPr>
        <w:t>(Highlight Yellow)</w:t>
      </w:r>
    </w:p>
    <w:p w:rsidR="00E0048F" w:rsidRPr="00E0048F" w:rsidRDefault="00E0048F" w:rsidP="00E0048F">
      <w:pPr>
        <w:ind w:left="-630"/>
        <w:rPr>
          <w:rFonts w:ascii="Century Gothic" w:hAnsi="Century Gothic" w:cs="Times New Roman"/>
          <w:b/>
          <w:sz w:val="20"/>
          <w:szCs w:val="20"/>
        </w:rPr>
      </w:pP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b/>
          <w:color w:val="000000"/>
          <w:sz w:val="28"/>
          <w:szCs w:val="28"/>
        </w:rPr>
        <w:t>                       </w:t>
      </w:r>
      <w:r>
        <w:rPr>
          <w:rFonts w:ascii="Century Gothic" w:hAnsi="Century Gothic" w:cs="Times New Roman"/>
          <w:b/>
          <w:color w:val="000000"/>
          <w:sz w:val="28"/>
          <w:szCs w:val="28"/>
        </w:rPr>
        <w:tab/>
        <w:t xml:space="preserve">   </w:t>
      </w:r>
      <w:r w:rsidRPr="00E0048F">
        <w:rPr>
          <w:rFonts w:ascii="Century Gothic" w:hAnsi="Century Gothic" w:cs="Times New Roman"/>
          <w:b/>
          <w:color w:val="000000"/>
          <w:sz w:val="28"/>
          <w:szCs w:val="28"/>
        </w:rPr>
        <w:t>____/6 points</w:t>
      </w:r>
    </w:p>
    <w:p w:rsidR="00E0048F" w:rsidRPr="00E0048F" w:rsidRDefault="00E0048F" w:rsidP="00E0048F">
      <w:pPr>
        <w:rPr>
          <w:rFonts w:ascii="Century Gothic" w:eastAsia="Times New Roman" w:hAnsi="Century Gothic" w:cs="Times New Roman"/>
          <w:sz w:val="20"/>
          <w:szCs w:val="20"/>
        </w:rPr>
      </w:pPr>
    </w:p>
    <w:p w:rsidR="00E0048F" w:rsidRDefault="00E0048F" w:rsidP="00E0048F">
      <w:pPr>
        <w:ind w:left="-630"/>
        <w:rPr>
          <w:rFonts w:ascii="Century Gothic" w:hAnsi="Century Gothic" w:cs="Times New Roman"/>
          <w:b/>
          <w:color w:val="000000"/>
          <w:sz w:val="22"/>
          <w:szCs w:val="22"/>
        </w:rPr>
      </w:pPr>
      <w:r w:rsidRPr="00E0048F">
        <w:rPr>
          <w:rFonts w:ascii="Century Gothic" w:hAnsi="Century Gothic" w:cs="Times New Roman"/>
          <w:b/>
          <w:bCs/>
          <w:color w:val="000000"/>
          <w:sz w:val="28"/>
          <w:szCs w:val="28"/>
          <w:u w:val="single"/>
        </w:rPr>
        <w:t>FCA 3</w:t>
      </w:r>
      <w:r w:rsidRPr="00E0048F">
        <w:rPr>
          <w:rFonts w:ascii="Century Gothic" w:hAnsi="Century Gothic" w:cs="Times New Roman"/>
          <w:b/>
          <w:color w:val="000000"/>
          <w:sz w:val="22"/>
          <w:szCs w:val="22"/>
        </w:rPr>
        <w:t xml:space="preserve">- </w:t>
      </w:r>
      <w:proofErr w:type="gramStart"/>
      <w:r w:rsidRPr="00E0048F">
        <w:rPr>
          <w:rFonts w:ascii="Century Gothic" w:hAnsi="Century Gothic" w:cs="Times New Roman"/>
          <w:b/>
          <w:color w:val="000000"/>
          <w:sz w:val="22"/>
          <w:szCs w:val="22"/>
        </w:rPr>
        <w:t>Includes</w:t>
      </w:r>
      <w:proofErr w:type="gramEnd"/>
      <w:r w:rsidRPr="00E0048F">
        <w:rPr>
          <w:rFonts w:ascii="Century Gothic" w:hAnsi="Century Gothic" w:cs="Times New Roman"/>
          <w:b/>
          <w:color w:val="000000"/>
          <w:sz w:val="22"/>
          <w:szCs w:val="22"/>
        </w:rPr>
        <w:t xml:space="preserve"> </w:t>
      </w:r>
      <w:r w:rsidRPr="00E0048F">
        <w:rPr>
          <w:rFonts w:ascii="Century Gothic" w:hAnsi="Century Gothic" w:cs="Times New Roman"/>
          <w:b/>
          <w:color w:val="000000"/>
          <w:sz w:val="22"/>
          <w:szCs w:val="22"/>
          <w:u w:val="single"/>
        </w:rPr>
        <w:t>three</w:t>
      </w:r>
      <w:r w:rsidRPr="00E0048F">
        <w:rPr>
          <w:rFonts w:ascii="Century Gothic" w:hAnsi="Century Gothic" w:cs="Times New Roman"/>
          <w:b/>
          <w:color w:val="000000"/>
          <w:sz w:val="22"/>
          <w:szCs w:val="22"/>
        </w:rPr>
        <w:t xml:space="preserve"> examples of </w:t>
      </w:r>
      <w:r w:rsidRPr="00E0048F">
        <w:rPr>
          <w:rFonts w:ascii="Century Gothic" w:hAnsi="Century Gothic" w:cs="Times New Roman"/>
          <w:b/>
          <w:color w:val="000000"/>
          <w:sz w:val="22"/>
          <w:szCs w:val="22"/>
          <w:u w:val="single"/>
        </w:rPr>
        <w:t>purposeful</w:t>
      </w:r>
      <w:r w:rsidRPr="00E0048F">
        <w:rPr>
          <w:rFonts w:ascii="Century Gothic" w:hAnsi="Century Gothic" w:cs="Times New Roman"/>
          <w:b/>
          <w:color w:val="000000"/>
          <w:sz w:val="22"/>
          <w:szCs w:val="22"/>
        </w:rPr>
        <w:t xml:space="preserve"> sensory language or figurative language.     </w:t>
      </w:r>
    </w:p>
    <w:p w:rsidR="00E0048F" w:rsidRPr="00E0048F" w:rsidRDefault="00E0048F" w:rsidP="00E0048F">
      <w:pPr>
        <w:ind w:left="-630"/>
        <w:rPr>
          <w:rFonts w:ascii="Century Gothic" w:hAnsi="Century Gothic" w:cs="Times New Roman"/>
          <w:b/>
          <w:sz w:val="20"/>
          <w:szCs w:val="20"/>
        </w:rPr>
      </w:pPr>
    </w:p>
    <w:p w:rsidR="00E0048F" w:rsidRDefault="00E0048F" w:rsidP="00E0048F">
      <w:pPr>
        <w:ind w:left="90"/>
        <w:rPr>
          <w:rFonts w:ascii="Century Gothic" w:hAnsi="Century Gothic" w:cs="Times New Roman"/>
          <w:color w:val="000000"/>
          <w:sz w:val="22"/>
          <w:szCs w:val="22"/>
          <w:shd w:val="clear" w:color="auto" w:fill="00FF00"/>
        </w:rPr>
      </w:pPr>
      <w:r w:rsidRPr="00E0048F">
        <w:rPr>
          <w:rFonts w:ascii="Century Gothic" w:hAnsi="Century Gothic" w:cs="Times New Roman"/>
          <w:color w:val="000000"/>
          <w:sz w:val="22"/>
          <w:szCs w:val="22"/>
          <w:shd w:val="clear" w:color="auto" w:fill="00FF00"/>
        </w:rPr>
        <w:t xml:space="preserve">(Highlight Green) </w:t>
      </w:r>
    </w:p>
    <w:p w:rsidR="00E0048F" w:rsidRDefault="00E0048F" w:rsidP="00E0048F">
      <w:pPr>
        <w:rPr>
          <w:rFonts w:ascii="Century Gothic" w:hAnsi="Century Gothic" w:cs="Times New Roman"/>
          <w:sz w:val="20"/>
          <w:szCs w:val="20"/>
        </w:rPr>
      </w:pPr>
    </w:p>
    <w:p w:rsidR="00E0048F" w:rsidRPr="00E0048F" w:rsidRDefault="00E0048F" w:rsidP="00E0048F">
      <w:pPr>
        <w:ind w:left="-630"/>
        <w:rPr>
          <w:rFonts w:ascii="Century Gothic" w:hAnsi="Century Gothic" w:cs="Times New Roman"/>
          <w:color w:val="000000"/>
          <w:sz w:val="20"/>
          <w:szCs w:val="20"/>
        </w:rPr>
      </w:pPr>
      <w:r w:rsidRPr="00E0048F">
        <w:rPr>
          <w:rFonts w:ascii="Century Gothic" w:hAnsi="Century Gothic" w:cs="Times New Roman"/>
          <w:color w:val="000000"/>
          <w:sz w:val="20"/>
          <w:szCs w:val="20"/>
        </w:rPr>
        <w:t>          Each worth 2pts: 1pt for being well-developed sensory language or original figurative language</w:t>
      </w:r>
    </w:p>
    <w:p w:rsidR="00E0048F" w:rsidRPr="00E0048F" w:rsidRDefault="00E0048F" w:rsidP="00E0048F">
      <w:pPr>
        <w:ind w:left="810" w:firstLine="630"/>
        <w:rPr>
          <w:rFonts w:ascii="Century Gothic" w:hAnsi="Century Gothic" w:cs="Times New Roman"/>
          <w:sz w:val="20"/>
          <w:szCs w:val="20"/>
        </w:rPr>
      </w:pPr>
      <w:r w:rsidRPr="00E0048F">
        <w:rPr>
          <w:rFonts w:ascii="Century Gothic" w:hAnsi="Century Gothic" w:cs="Times New Roman"/>
          <w:color w:val="000000"/>
          <w:sz w:val="20"/>
          <w:szCs w:val="20"/>
        </w:rPr>
        <w:t xml:space="preserve">      1pt for each being purposeful in developing the story </w:t>
      </w:r>
      <w:r w:rsidRPr="00E0048F">
        <w:rPr>
          <w:rFonts w:ascii="Century Gothic" w:hAnsi="Century Gothic" w:cs="Times New Roman"/>
          <w:color w:val="000000"/>
          <w:sz w:val="22"/>
          <w:szCs w:val="22"/>
        </w:rPr>
        <w:tab/>
      </w:r>
    </w:p>
    <w:p w:rsidR="00E0048F" w:rsidRDefault="00E0048F" w:rsidP="00E0048F">
      <w:pPr>
        <w:rPr>
          <w:rFonts w:ascii="Century Gothic" w:hAnsi="Century Gothic" w:cs="Times New Roman"/>
          <w:sz w:val="20"/>
          <w:szCs w:val="20"/>
        </w:rPr>
      </w:pPr>
    </w:p>
    <w:p w:rsidR="00E0048F" w:rsidRDefault="00E0048F" w:rsidP="00E0048F">
      <w:pPr>
        <w:rPr>
          <w:rFonts w:ascii="Century Gothic" w:hAnsi="Century Gothic" w:cs="Times New Roman"/>
          <w:sz w:val="20"/>
          <w:szCs w:val="20"/>
        </w:rPr>
      </w:pPr>
      <w:r>
        <w:rPr>
          <w:rFonts w:ascii="Century Gothic" w:hAnsi="Century Gothic" w:cs="Times New Roman"/>
          <w:sz w:val="20"/>
          <w:szCs w:val="20"/>
        </w:rPr>
        <w:t>Example One:    _____/1pt   developed or original     _____/1pt purposeful</w:t>
      </w:r>
    </w:p>
    <w:p w:rsidR="00E0048F" w:rsidRDefault="00E0048F" w:rsidP="00E0048F">
      <w:pPr>
        <w:rPr>
          <w:rFonts w:ascii="Century Gothic" w:hAnsi="Century Gothic" w:cs="Times New Roman"/>
          <w:sz w:val="20"/>
          <w:szCs w:val="20"/>
        </w:rPr>
      </w:pPr>
      <w:r>
        <w:rPr>
          <w:rFonts w:ascii="Century Gothic" w:hAnsi="Century Gothic" w:cs="Times New Roman"/>
          <w:sz w:val="20"/>
          <w:szCs w:val="20"/>
        </w:rPr>
        <w:t xml:space="preserve">Example Two:     </w:t>
      </w:r>
      <w:r>
        <w:rPr>
          <w:rFonts w:ascii="Century Gothic" w:hAnsi="Century Gothic" w:cs="Times New Roman"/>
          <w:sz w:val="20"/>
          <w:szCs w:val="20"/>
        </w:rPr>
        <w:t>_____/1pt   developed or original     _____/1pt purposeful</w:t>
      </w:r>
    </w:p>
    <w:p w:rsidR="00E0048F" w:rsidRDefault="00E0048F" w:rsidP="00E0048F">
      <w:pPr>
        <w:rPr>
          <w:rFonts w:ascii="Century Gothic" w:hAnsi="Century Gothic" w:cs="Times New Roman"/>
          <w:sz w:val="20"/>
          <w:szCs w:val="20"/>
        </w:rPr>
      </w:pPr>
      <w:r>
        <w:rPr>
          <w:rFonts w:ascii="Century Gothic" w:hAnsi="Century Gothic" w:cs="Times New Roman"/>
          <w:sz w:val="20"/>
          <w:szCs w:val="20"/>
        </w:rPr>
        <w:t xml:space="preserve">Example Three: </w:t>
      </w:r>
      <w:r>
        <w:rPr>
          <w:rFonts w:ascii="Century Gothic" w:hAnsi="Century Gothic" w:cs="Times New Roman"/>
          <w:sz w:val="20"/>
          <w:szCs w:val="20"/>
        </w:rPr>
        <w:t>_____/1pt   developed or original     _____/1pt purposeful</w:t>
      </w:r>
    </w:p>
    <w:p w:rsidR="00E0048F" w:rsidRPr="00E0048F" w:rsidRDefault="00E0048F" w:rsidP="00E0048F">
      <w:pPr>
        <w:rPr>
          <w:rFonts w:ascii="Century Gothic" w:hAnsi="Century Gothic" w:cs="Times New Roman"/>
          <w:sz w:val="20"/>
          <w:szCs w:val="20"/>
        </w:rPr>
      </w:pPr>
    </w:p>
    <w:p w:rsidR="00E0048F" w:rsidRDefault="00E0048F" w:rsidP="00E0048F">
      <w:pPr>
        <w:ind w:left="-630"/>
        <w:rPr>
          <w:rFonts w:ascii="Century Gothic" w:hAnsi="Century Gothic" w:cs="Times New Roman"/>
          <w:b/>
          <w:color w:val="000000"/>
          <w:sz w:val="28"/>
          <w:szCs w:val="28"/>
        </w:rPr>
      </w:pP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sidRPr="00E0048F">
        <w:rPr>
          <w:rFonts w:ascii="Century Gothic" w:hAnsi="Century Gothic" w:cs="Times New Roman"/>
          <w:color w:val="000000"/>
          <w:sz w:val="22"/>
          <w:szCs w:val="22"/>
        </w:rPr>
        <w:tab/>
      </w:r>
      <w:r>
        <w:rPr>
          <w:rFonts w:ascii="Century Gothic" w:hAnsi="Century Gothic" w:cs="Times New Roman"/>
          <w:b/>
          <w:color w:val="000000"/>
          <w:sz w:val="28"/>
          <w:szCs w:val="28"/>
        </w:rPr>
        <w:t>         </w:t>
      </w:r>
      <w:r w:rsidRPr="00E0048F">
        <w:rPr>
          <w:rFonts w:ascii="Century Gothic" w:hAnsi="Century Gothic" w:cs="Times New Roman"/>
          <w:b/>
          <w:color w:val="000000"/>
          <w:sz w:val="28"/>
          <w:szCs w:val="28"/>
        </w:rPr>
        <w:t> ____/6 poin</w:t>
      </w:r>
      <w:r>
        <w:rPr>
          <w:rFonts w:ascii="Century Gothic" w:hAnsi="Century Gothic" w:cs="Times New Roman"/>
          <w:b/>
          <w:color w:val="000000"/>
          <w:sz w:val="28"/>
          <w:szCs w:val="28"/>
        </w:rPr>
        <w:t>ts</w:t>
      </w:r>
    </w:p>
    <w:p w:rsidR="00E0048F" w:rsidRDefault="00E0048F" w:rsidP="00E0048F">
      <w:pPr>
        <w:ind w:left="-630"/>
        <w:jc w:val="center"/>
        <w:rPr>
          <w:rFonts w:ascii="Century Gothic" w:hAnsi="Century Gothic" w:cs="Times New Roman"/>
          <w:b/>
          <w:color w:val="000000"/>
          <w:sz w:val="28"/>
          <w:szCs w:val="28"/>
        </w:rPr>
      </w:pPr>
    </w:p>
    <w:p w:rsidR="00E0048F" w:rsidRPr="00E0048F" w:rsidRDefault="00E0048F" w:rsidP="00E0048F">
      <w:pPr>
        <w:ind w:left="-630"/>
        <w:jc w:val="center"/>
        <w:rPr>
          <w:rFonts w:ascii="Century Gothic" w:hAnsi="Century Gothic" w:cs="Times New Roman"/>
          <w:b/>
          <w:color w:val="000000"/>
          <w:sz w:val="28"/>
          <w:szCs w:val="28"/>
        </w:rPr>
      </w:pPr>
      <w:r w:rsidRPr="00E0048F">
        <w:rPr>
          <w:rFonts w:ascii="Century Gothic" w:hAnsi="Century Gothic" w:cs="Times New Roman"/>
          <w:b/>
          <w:color w:val="000000"/>
          <w:sz w:val="28"/>
          <w:szCs w:val="28"/>
        </w:rPr>
        <w:t>Total:  ___/18 points</w:t>
      </w:r>
    </w:p>
    <w:p w:rsidR="00207373" w:rsidRDefault="00207373" w:rsidP="00E0048F">
      <w:pPr>
        <w:ind w:left="360" w:hanging="270"/>
      </w:pPr>
    </w:p>
    <w:sectPr w:rsidR="00207373" w:rsidSect="00E0048F">
      <w:pgSz w:w="12240" w:h="15840"/>
      <w:pgMar w:top="360" w:right="36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8F"/>
    <w:rsid w:val="00207373"/>
    <w:rsid w:val="00AB3496"/>
    <w:rsid w:val="00E0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76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48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0048F"/>
  </w:style>
  <w:style w:type="table" w:styleId="TableGrid">
    <w:name w:val="Table Grid"/>
    <w:basedOn w:val="TableNormal"/>
    <w:uiPriority w:val="59"/>
    <w:rsid w:val="00E00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048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0048F"/>
  </w:style>
  <w:style w:type="table" w:styleId="TableGrid">
    <w:name w:val="Table Grid"/>
    <w:basedOn w:val="TableNormal"/>
    <w:uiPriority w:val="59"/>
    <w:rsid w:val="00E00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91785">
      <w:bodyDiv w:val="1"/>
      <w:marLeft w:val="0"/>
      <w:marRight w:val="0"/>
      <w:marTop w:val="0"/>
      <w:marBottom w:val="0"/>
      <w:divBdr>
        <w:top w:val="none" w:sz="0" w:space="0" w:color="auto"/>
        <w:left w:val="none" w:sz="0" w:space="0" w:color="auto"/>
        <w:bottom w:val="none" w:sz="0" w:space="0" w:color="auto"/>
        <w:right w:val="none" w:sz="0" w:space="0" w:color="auto"/>
      </w:divBdr>
      <w:divsChild>
        <w:div w:id="620576995">
          <w:marLeft w:val="-7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389</Words>
  <Characters>2218</Characters>
  <Application>Microsoft Macintosh Word</Application>
  <DocSecurity>0</DocSecurity>
  <Lines>18</Lines>
  <Paragraphs>5</Paragraphs>
  <ScaleCrop>false</ScaleCrop>
  <Company>Derry Township SD</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Township SD Derry Township SD</dc:creator>
  <cp:keywords/>
  <dc:description/>
  <cp:lastModifiedBy>Derry Township SD Derry Township SD</cp:lastModifiedBy>
  <cp:revision>1</cp:revision>
  <cp:lastPrinted>2016-05-20T13:34:00Z</cp:lastPrinted>
  <dcterms:created xsi:type="dcterms:W3CDTF">2016-05-20T13:22:00Z</dcterms:created>
  <dcterms:modified xsi:type="dcterms:W3CDTF">2016-05-20T13:34:00Z</dcterms:modified>
</cp:coreProperties>
</file>